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508"/>
      </w:tblGrid>
      <w:tr w:rsidR="001718B1" w:rsidRPr="001718B1" w:rsidTr="001718B1">
        <w:trPr>
          <w:jc w:val="center"/>
        </w:trPr>
        <w:tc>
          <w:tcPr>
            <w:tcW w:w="3348" w:type="dxa"/>
            <w:tcMar>
              <w:top w:w="0" w:type="dxa"/>
              <w:left w:w="108" w:type="dxa"/>
              <w:bottom w:w="0" w:type="dxa"/>
              <w:right w:w="108" w:type="dxa"/>
            </w:tcMar>
            <w:hideMark/>
          </w:tcPr>
          <w:p w:rsidR="001718B1" w:rsidRPr="001718B1" w:rsidRDefault="001718B1" w:rsidP="001718B1">
            <w:pPr>
              <w:spacing w:before="120" w:after="0" w:line="240" w:lineRule="auto"/>
              <w:jc w:val="center"/>
              <w:rPr>
                <w:rFonts w:eastAsia="Times New Roman" w:cs="Times New Roman"/>
                <w:szCs w:val="24"/>
                <w:lang w:eastAsia="vi-VN"/>
              </w:rPr>
            </w:pPr>
            <w:r w:rsidRPr="001718B1">
              <w:rPr>
                <w:rFonts w:eastAsia="Times New Roman" w:cs="Times New Roman"/>
                <w:b/>
                <w:bCs/>
                <w:szCs w:val="24"/>
                <w:lang w:eastAsia="vi-VN"/>
              </w:rPr>
              <w:t>BỘ Y TẾ</w:t>
            </w:r>
            <w:r w:rsidRPr="001718B1">
              <w:rPr>
                <w:rFonts w:eastAsia="Times New Roman" w:cs="Times New Roman"/>
                <w:b/>
                <w:bCs/>
                <w:szCs w:val="24"/>
                <w:lang w:eastAsia="vi-VN"/>
              </w:rPr>
              <w:br/>
              <w:t>----------</w:t>
            </w:r>
          </w:p>
        </w:tc>
        <w:tc>
          <w:tcPr>
            <w:tcW w:w="5508" w:type="dxa"/>
            <w:tcMar>
              <w:top w:w="0" w:type="dxa"/>
              <w:left w:w="108" w:type="dxa"/>
              <w:bottom w:w="0" w:type="dxa"/>
              <w:right w:w="108" w:type="dxa"/>
            </w:tcMar>
            <w:hideMark/>
          </w:tcPr>
          <w:p w:rsidR="001718B1" w:rsidRPr="001718B1" w:rsidRDefault="001718B1" w:rsidP="001718B1">
            <w:pPr>
              <w:spacing w:before="120" w:after="0" w:line="240" w:lineRule="auto"/>
              <w:jc w:val="center"/>
              <w:rPr>
                <w:rFonts w:eastAsia="Times New Roman" w:cs="Times New Roman"/>
                <w:szCs w:val="24"/>
                <w:lang w:eastAsia="vi-VN"/>
              </w:rPr>
            </w:pPr>
            <w:r w:rsidRPr="001718B1">
              <w:rPr>
                <w:rFonts w:eastAsia="Times New Roman" w:cs="Times New Roman"/>
                <w:b/>
                <w:bCs/>
                <w:szCs w:val="24"/>
                <w:lang w:eastAsia="vi-VN"/>
              </w:rPr>
              <w:t>CỘNG HÒA XÃ HỘI CHỦ NGHĨA VIỆT NAM</w:t>
            </w:r>
            <w:r w:rsidRPr="001718B1">
              <w:rPr>
                <w:rFonts w:eastAsia="Times New Roman" w:cs="Times New Roman"/>
                <w:b/>
                <w:bCs/>
                <w:szCs w:val="24"/>
                <w:lang w:eastAsia="vi-VN"/>
              </w:rPr>
              <w:br/>
              <w:t>Độc lập - Tự do - Hạnh phúc</w:t>
            </w:r>
            <w:r w:rsidRPr="001718B1">
              <w:rPr>
                <w:rFonts w:eastAsia="Times New Roman" w:cs="Times New Roman"/>
                <w:b/>
                <w:bCs/>
                <w:szCs w:val="24"/>
                <w:lang w:eastAsia="vi-VN"/>
              </w:rPr>
              <w:br/>
              <w:t>---------------</w:t>
            </w:r>
          </w:p>
        </w:tc>
      </w:tr>
      <w:tr w:rsidR="001718B1" w:rsidRPr="001718B1" w:rsidTr="001718B1">
        <w:trPr>
          <w:jc w:val="center"/>
        </w:trPr>
        <w:tc>
          <w:tcPr>
            <w:tcW w:w="3348" w:type="dxa"/>
            <w:tcMar>
              <w:top w:w="0" w:type="dxa"/>
              <w:left w:w="108" w:type="dxa"/>
              <w:bottom w:w="0" w:type="dxa"/>
              <w:right w:w="108" w:type="dxa"/>
            </w:tcMar>
            <w:hideMark/>
          </w:tcPr>
          <w:p w:rsidR="001718B1" w:rsidRPr="001718B1" w:rsidRDefault="001718B1" w:rsidP="001718B1">
            <w:pPr>
              <w:spacing w:before="120" w:after="0" w:line="240" w:lineRule="auto"/>
              <w:jc w:val="center"/>
              <w:rPr>
                <w:rFonts w:eastAsia="Times New Roman" w:cs="Times New Roman"/>
                <w:szCs w:val="24"/>
                <w:lang w:eastAsia="vi-VN"/>
              </w:rPr>
            </w:pPr>
            <w:r w:rsidRPr="001718B1">
              <w:rPr>
                <w:rFonts w:eastAsia="Times New Roman" w:cs="Times New Roman"/>
                <w:szCs w:val="24"/>
                <w:lang w:eastAsia="vi-VN"/>
              </w:rPr>
              <w:t>Số: 18/2016/TT-BYT</w:t>
            </w:r>
          </w:p>
        </w:tc>
        <w:tc>
          <w:tcPr>
            <w:tcW w:w="5508" w:type="dxa"/>
            <w:tcMar>
              <w:top w:w="0" w:type="dxa"/>
              <w:left w:w="108" w:type="dxa"/>
              <w:bottom w:w="0" w:type="dxa"/>
              <w:right w:w="108" w:type="dxa"/>
            </w:tcMar>
            <w:hideMark/>
          </w:tcPr>
          <w:p w:rsidR="001718B1" w:rsidRPr="001718B1" w:rsidRDefault="001718B1" w:rsidP="001718B1">
            <w:pPr>
              <w:spacing w:before="120" w:after="0" w:line="240" w:lineRule="auto"/>
              <w:jc w:val="right"/>
              <w:rPr>
                <w:rFonts w:eastAsia="Times New Roman" w:cs="Times New Roman"/>
                <w:szCs w:val="24"/>
                <w:lang w:eastAsia="vi-VN"/>
              </w:rPr>
            </w:pPr>
            <w:r w:rsidRPr="001718B1">
              <w:rPr>
                <w:rFonts w:eastAsia="Times New Roman" w:cs="Times New Roman"/>
                <w:i/>
                <w:iCs/>
                <w:szCs w:val="24"/>
                <w:lang w:eastAsia="vi-VN"/>
              </w:rPr>
              <w:t>Hà Nội, ngày 30 tháng 06 năm 2016</w:t>
            </w:r>
          </w:p>
        </w:tc>
      </w:tr>
    </w:tbl>
    <w:p w:rsidR="001718B1" w:rsidRPr="001718B1" w:rsidRDefault="001718B1" w:rsidP="001718B1">
      <w:pPr>
        <w:spacing w:before="120" w:after="100" w:afterAutospacing="1" w:line="240" w:lineRule="auto"/>
        <w:rPr>
          <w:rFonts w:eastAsia="Times New Roman" w:cs="Times New Roman"/>
          <w:szCs w:val="24"/>
          <w:lang w:eastAsia="vi-VN"/>
        </w:rPr>
      </w:pPr>
      <w:r w:rsidRPr="001718B1">
        <w:rPr>
          <w:rFonts w:eastAsia="Times New Roman" w:cs="Times New Roman"/>
          <w:szCs w:val="24"/>
          <w:lang w:eastAsia="vi-VN"/>
        </w:rPr>
        <w:t> </w:t>
      </w:r>
    </w:p>
    <w:p w:rsidR="001718B1" w:rsidRPr="001718B1" w:rsidRDefault="001718B1" w:rsidP="001718B1">
      <w:pPr>
        <w:spacing w:before="120" w:after="100" w:afterAutospacing="1" w:line="240" w:lineRule="auto"/>
        <w:jc w:val="center"/>
        <w:rPr>
          <w:rFonts w:eastAsia="Times New Roman" w:cs="Times New Roman"/>
          <w:szCs w:val="24"/>
          <w:lang w:eastAsia="vi-VN"/>
        </w:rPr>
      </w:pPr>
      <w:r w:rsidRPr="001718B1">
        <w:rPr>
          <w:rFonts w:eastAsia="Times New Roman" w:cs="Times New Roman"/>
          <w:b/>
          <w:bCs/>
          <w:szCs w:val="24"/>
          <w:lang w:eastAsia="vi-VN"/>
        </w:rPr>
        <w:t>THÔNG TƯ</w:t>
      </w:r>
    </w:p>
    <w:p w:rsidR="001718B1" w:rsidRPr="001718B1" w:rsidRDefault="001718B1" w:rsidP="001718B1">
      <w:pPr>
        <w:spacing w:before="120" w:after="100" w:afterAutospacing="1" w:line="240" w:lineRule="auto"/>
        <w:jc w:val="center"/>
        <w:rPr>
          <w:rFonts w:eastAsia="Times New Roman" w:cs="Times New Roman"/>
          <w:szCs w:val="24"/>
          <w:lang w:eastAsia="vi-VN"/>
        </w:rPr>
      </w:pPr>
      <w:r w:rsidRPr="001718B1">
        <w:rPr>
          <w:rFonts w:eastAsia="Times New Roman" w:cs="Times New Roman"/>
          <w:szCs w:val="24"/>
          <w:lang w:eastAsia="vi-VN"/>
        </w:rPr>
        <w:t>QUY ĐỊNH DANH MỤC KỸ THUẬT, DANH MỤC VẬT TƯ Y TẾ DÙNG TRONG PHỤC HỒI CHỨC NĂNG VÀ VIỆC CHI TRẢ CHI PHÍ PHỤC HỒI CHỨC NĂNG BAN NGÀY THUỘC PHẠM VI THANH TOÁN CỦA QUỸ BẢO HIỂM Y TẾ</w:t>
      </w:r>
    </w:p>
    <w:p w:rsidR="001718B1" w:rsidRPr="001718B1" w:rsidRDefault="001718B1" w:rsidP="001718B1">
      <w:pPr>
        <w:spacing w:before="120" w:after="100" w:afterAutospacing="1" w:line="240" w:lineRule="auto"/>
        <w:rPr>
          <w:rFonts w:eastAsia="Times New Roman" w:cs="Times New Roman"/>
          <w:szCs w:val="24"/>
          <w:lang w:eastAsia="vi-VN"/>
        </w:rPr>
      </w:pPr>
      <w:r w:rsidRPr="001718B1">
        <w:rPr>
          <w:rFonts w:eastAsia="Times New Roman" w:cs="Times New Roman"/>
          <w:i/>
          <w:iCs/>
          <w:szCs w:val="24"/>
          <w:lang w:eastAsia="vi-VN"/>
        </w:rPr>
        <w:t>Căn cứ Luật bảo hiểm y tế ngày 14 tháng 11 năm 2008 và Luật sửa đổi, bổ sung một số điều của Luật bảo hiểm y tế ngày 13 tháng 6 năm 2014;</w:t>
      </w:r>
    </w:p>
    <w:p w:rsidR="001718B1" w:rsidRPr="001718B1" w:rsidRDefault="001718B1" w:rsidP="001718B1">
      <w:pPr>
        <w:spacing w:before="120" w:after="100" w:afterAutospacing="1" w:line="240" w:lineRule="auto"/>
        <w:rPr>
          <w:rFonts w:eastAsia="Times New Roman" w:cs="Times New Roman"/>
          <w:szCs w:val="24"/>
          <w:lang w:eastAsia="vi-VN"/>
        </w:rPr>
      </w:pPr>
      <w:r w:rsidRPr="001718B1">
        <w:rPr>
          <w:rFonts w:eastAsia="Times New Roman" w:cs="Times New Roman"/>
          <w:i/>
          <w:iCs/>
          <w:szCs w:val="24"/>
          <w:lang w:eastAsia="vi-VN"/>
        </w:rPr>
        <w:t>Căn cứ Nghị định số 63/2012/NĐ-CP ngày 31 tháng 8 năm 2012 của Chính phủ quy định chức năng, nhiệm vụ, quyền hạn và cơ cấu tổ chức của Bộ Y tế;</w:t>
      </w:r>
    </w:p>
    <w:p w:rsidR="001718B1" w:rsidRPr="001718B1" w:rsidRDefault="001718B1" w:rsidP="001718B1">
      <w:pPr>
        <w:spacing w:before="120" w:after="100" w:afterAutospacing="1" w:line="240" w:lineRule="auto"/>
        <w:rPr>
          <w:rFonts w:eastAsia="Times New Roman" w:cs="Times New Roman"/>
          <w:szCs w:val="24"/>
          <w:lang w:eastAsia="vi-VN"/>
        </w:rPr>
      </w:pPr>
      <w:r w:rsidRPr="001718B1">
        <w:rPr>
          <w:rFonts w:eastAsia="Times New Roman" w:cs="Times New Roman"/>
          <w:i/>
          <w:iCs/>
          <w:szCs w:val="24"/>
          <w:lang w:eastAsia="vi-VN"/>
        </w:rPr>
        <w:t>Theo đề nghị của Cục trưởng Cục Quản lý Khám, chữa bệnh;</w:t>
      </w:r>
    </w:p>
    <w:p w:rsidR="001718B1" w:rsidRPr="001718B1" w:rsidRDefault="001718B1" w:rsidP="001718B1">
      <w:pPr>
        <w:spacing w:before="120" w:after="100" w:afterAutospacing="1" w:line="240" w:lineRule="auto"/>
        <w:rPr>
          <w:rFonts w:eastAsia="Times New Roman" w:cs="Times New Roman"/>
          <w:szCs w:val="24"/>
          <w:lang w:eastAsia="vi-VN"/>
        </w:rPr>
      </w:pPr>
      <w:r w:rsidRPr="001718B1">
        <w:rPr>
          <w:rFonts w:eastAsia="Times New Roman" w:cs="Times New Roman"/>
          <w:i/>
          <w:iCs/>
          <w:szCs w:val="24"/>
          <w:lang w:eastAsia="vi-VN"/>
        </w:rPr>
        <w:t>Bộ trưởng Bộ Y tế ban hành Thông tư quy định Danh mục kỹ thuật, danh mục vật tư y tế dùng trong phục hồi chức năng và việc chi trả chi phí phục hồi chức năng ban ngày thuộc phạm vi thanh toán của Quỹ bảo hiểm y tế.</w:t>
      </w:r>
    </w:p>
    <w:p w:rsidR="001718B1" w:rsidRPr="001718B1" w:rsidRDefault="001718B1" w:rsidP="001718B1">
      <w:pPr>
        <w:spacing w:before="120" w:after="100" w:afterAutospacing="1" w:line="240" w:lineRule="auto"/>
        <w:rPr>
          <w:rFonts w:eastAsia="Times New Roman" w:cs="Times New Roman"/>
          <w:szCs w:val="24"/>
          <w:lang w:eastAsia="vi-VN"/>
        </w:rPr>
      </w:pPr>
      <w:r w:rsidRPr="001718B1">
        <w:rPr>
          <w:rFonts w:eastAsia="Times New Roman" w:cs="Times New Roman"/>
          <w:b/>
          <w:bCs/>
          <w:szCs w:val="24"/>
          <w:lang w:eastAsia="vi-VN"/>
        </w:rPr>
        <w:t>Điều 1. Phạm vi điều chỉnh</w:t>
      </w:r>
    </w:p>
    <w:p w:rsidR="001718B1" w:rsidRPr="001718B1" w:rsidRDefault="001718B1" w:rsidP="001718B1">
      <w:pPr>
        <w:spacing w:before="120" w:after="100" w:afterAutospacing="1" w:line="240" w:lineRule="auto"/>
        <w:rPr>
          <w:rFonts w:eastAsia="Times New Roman" w:cs="Times New Roman"/>
          <w:szCs w:val="24"/>
          <w:lang w:eastAsia="vi-VN"/>
        </w:rPr>
      </w:pPr>
      <w:r w:rsidRPr="001718B1">
        <w:rPr>
          <w:rFonts w:eastAsia="Times New Roman" w:cs="Times New Roman"/>
          <w:szCs w:val="24"/>
          <w:lang w:eastAsia="vi-VN"/>
        </w:rPr>
        <w:t>Thông tư này quy định Danh mục kỹ thuật phục hồi chức năng, danh mục vật tư y tế dùng trong phục hồi chức năng và việc chi trả chi phí phục hồi chức năng ban ngày thuộc phạm vi thanh toán của Quỹ bảo hiểm y tế.</w:t>
      </w:r>
    </w:p>
    <w:p w:rsidR="001718B1" w:rsidRPr="001718B1" w:rsidRDefault="001718B1" w:rsidP="001718B1">
      <w:pPr>
        <w:spacing w:before="120" w:after="100" w:afterAutospacing="1" w:line="240" w:lineRule="auto"/>
        <w:rPr>
          <w:rFonts w:eastAsia="Times New Roman" w:cs="Times New Roman"/>
          <w:szCs w:val="24"/>
          <w:lang w:eastAsia="vi-VN"/>
        </w:rPr>
      </w:pPr>
      <w:r w:rsidRPr="001718B1">
        <w:rPr>
          <w:rFonts w:eastAsia="Times New Roman" w:cs="Times New Roman"/>
          <w:b/>
          <w:bCs/>
          <w:szCs w:val="24"/>
          <w:lang w:eastAsia="vi-VN"/>
        </w:rPr>
        <w:t>Điều 2. Đối tượng áp dụng</w:t>
      </w:r>
    </w:p>
    <w:p w:rsidR="001718B1" w:rsidRPr="001718B1" w:rsidRDefault="001718B1" w:rsidP="001718B1">
      <w:pPr>
        <w:spacing w:before="120" w:after="100" w:afterAutospacing="1" w:line="240" w:lineRule="auto"/>
        <w:rPr>
          <w:rFonts w:eastAsia="Times New Roman" w:cs="Times New Roman"/>
          <w:szCs w:val="24"/>
          <w:lang w:eastAsia="vi-VN"/>
        </w:rPr>
      </w:pPr>
      <w:r w:rsidRPr="001718B1">
        <w:rPr>
          <w:rFonts w:eastAsia="Times New Roman" w:cs="Times New Roman"/>
          <w:szCs w:val="24"/>
          <w:lang w:eastAsia="vi-VN"/>
        </w:rPr>
        <w:t>1. Người có thẻ bảo hiểm y tế khi khám bệnh, chữa bệnh (sau đây viết tắt là KBCB), phục hồi chức năng (sau đây viết tắt là PHCN).</w:t>
      </w:r>
    </w:p>
    <w:p w:rsidR="001718B1" w:rsidRPr="001718B1" w:rsidRDefault="001718B1" w:rsidP="001718B1">
      <w:pPr>
        <w:spacing w:before="120" w:after="100" w:afterAutospacing="1" w:line="240" w:lineRule="auto"/>
        <w:rPr>
          <w:rFonts w:eastAsia="Times New Roman" w:cs="Times New Roman"/>
          <w:szCs w:val="24"/>
          <w:lang w:eastAsia="vi-VN"/>
        </w:rPr>
      </w:pPr>
      <w:r w:rsidRPr="001718B1">
        <w:rPr>
          <w:rFonts w:eastAsia="Times New Roman" w:cs="Times New Roman"/>
          <w:szCs w:val="24"/>
          <w:lang w:eastAsia="vi-VN"/>
        </w:rPr>
        <w:t>2. Cơ sở KBCB thực hiện PHCN theo hình thức tổ chức quy định tại Thông tư số 46/2013/TT-BYT ngày 31 tháng 12 năm 2013 của Bộ trưởng Bộ Y tế quy định chức năng, nhiệm vụ và cơ cấu tổ chức của cơ sở phục hồi chức năng.</w:t>
      </w:r>
    </w:p>
    <w:p w:rsidR="001718B1" w:rsidRPr="001718B1" w:rsidRDefault="001718B1" w:rsidP="001718B1">
      <w:pPr>
        <w:spacing w:before="120" w:after="100" w:afterAutospacing="1" w:line="240" w:lineRule="auto"/>
        <w:rPr>
          <w:rFonts w:eastAsia="Times New Roman" w:cs="Times New Roman"/>
          <w:szCs w:val="24"/>
          <w:lang w:eastAsia="vi-VN"/>
        </w:rPr>
      </w:pPr>
      <w:r w:rsidRPr="001718B1">
        <w:rPr>
          <w:rFonts w:eastAsia="Times New Roman" w:cs="Times New Roman"/>
          <w:b/>
          <w:bCs/>
          <w:szCs w:val="24"/>
          <w:lang w:eastAsia="vi-VN"/>
        </w:rPr>
        <w:t>Điều 3. Danh mục kỹ thuật, danh mục vật tư y tế và nguyên tắc chi trả</w:t>
      </w:r>
    </w:p>
    <w:p w:rsidR="001718B1" w:rsidRPr="001718B1" w:rsidRDefault="001718B1" w:rsidP="001718B1">
      <w:pPr>
        <w:spacing w:before="120" w:after="100" w:afterAutospacing="1" w:line="240" w:lineRule="auto"/>
        <w:rPr>
          <w:rFonts w:eastAsia="Times New Roman" w:cs="Times New Roman"/>
          <w:szCs w:val="24"/>
          <w:lang w:eastAsia="vi-VN"/>
        </w:rPr>
      </w:pPr>
      <w:r w:rsidRPr="001718B1">
        <w:rPr>
          <w:rFonts w:eastAsia="Times New Roman" w:cs="Times New Roman"/>
          <w:szCs w:val="24"/>
          <w:lang w:eastAsia="vi-VN"/>
        </w:rPr>
        <w:t>1. Danh mục kỹ thuật phục hồi chức năng</w:t>
      </w:r>
    </w:p>
    <w:p w:rsidR="001718B1" w:rsidRPr="001718B1" w:rsidRDefault="001718B1" w:rsidP="001718B1">
      <w:pPr>
        <w:spacing w:before="120" w:after="100" w:afterAutospacing="1" w:line="240" w:lineRule="auto"/>
        <w:rPr>
          <w:rFonts w:eastAsia="Times New Roman" w:cs="Times New Roman"/>
          <w:szCs w:val="24"/>
          <w:lang w:eastAsia="vi-VN"/>
        </w:rPr>
      </w:pPr>
      <w:r w:rsidRPr="001718B1">
        <w:rPr>
          <w:rFonts w:eastAsia="Times New Roman" w:cs="Times New Roman"/>
          <w:szCs w:val="24"/>
          <w:lang w:eastAsia="vi-VN"/>
        </w:rPr>
        <w:t>Danh mục kỹ thuật PHCN thực hiện theo quy định tại Thông tư số 43/2013/TT-BYT ngày 11 tháng 12 năm 2013 của Bộ trưởng Bộ Y tế quy định chi tiết phân tuyến chuyên môn kỹ thuật đối với hệ thống cơ sở khám bệnh, chữa bệnh và Thông tư số 50/2014/TT-BYT ngày 26 tháng 12 năm 2014 của Bộ trưởng Bộ Y tế quy định việc phân loại phẫu thuật, thủ thuật và định mức nhân lực trong từng ca phẫu thuật, thủ thuật.</w:t>
      </w:r>
    </w:p>
    <w:p w:rsidR="001718B1" w:rsidRPr="001718B1" w:rsidRDefault="001718B1" w:rsidP="001718B1">
      <w:pPr>
        <w:spacing w:before="120" w:after="100" w:afterAutospacing="1" w:line="240" w:lineRule="auto"/>
        <w:rPr>
          <w:rFonts w:eastAsia="Times New Roman" w:cs="Times New Roman"/>
          <w:szCs w:val="24"/>
          <w:lang w:eastAsia="vi-VN"/>
        </w:rPr>
      </w:pPr>
      <w:r w:rsidRPr="001718B1">
        <w:rPr>
          <w:rFonts w:eastAsia="Times New Roman" w:cs="Times New Roman"/>
          <w:szCs w:val="24"/>
          <w:lang w:eastAsia="vi-VN"/>
        </w:rPr>
        <w:lastRenderedPageBreak/>
        <w:t>2. Danh mục vật tư y tế dùng trong PHCN và nguyên tắc chi trả</w:t>
      </w:r>
    </w:p>
    <w:p w:rsidR="001718B1" w:rsidRPr="001718B1" w:rsidRDefault="001718B1" w:rsidP="001718B1">
      <w:pPr>
        <w:spacing w:before="120" w:after="100" w:afterAutospacing="1" w:line="240" w:lineRule="auto"/>
        <w:rPr>
          <w:rFonts w:eastAsia="Times New Roman" w:cs="Times New Roman"/>
          <w:szCs w:val="24"/>
          <w:lang w:eastAsia="vi-VN"/>
        </w:rPr>
      </w:pPr>
      <w:r w:rsidRPr="001718B1">
        <w:rPr>
          <w:rFonts w:eastAsia="Times New Roman" w:cs="Times New Roman"/>
          <w:szCs w:val="24"/>
          <w:lang w:eastAsia="vi-VN"/>
        </w:rPr>
        <w:t>a) Danh mục vật tư y tế dùng trong PHCN bao gồm:</w:t>
      </w:r>
    </w:p>
    <w:p w:rsidR="001718B1" w:rsidRPr="001718B1" w:rsidRDefault="001718B1" w:rsidP="001718B1">
      <w:pPr>
        <w:spacing w:before="120" w:after="100" w:afterAutospacing="1" w:line="240" w:lineRule="auto"/>
        <w:rPr>
          <w:rFonts w:eastAsia="Times New Roman" w:cs="Times New Roman"/>
          <w:szCs w:val="24"/>
          <w:lang w:eastAsia="vi-VN"/>
        </w:rPr>
      </w:pPr>
      <w:r w:rsidRPr="001718B1">
        <w:rPr>
          <w:rFonts w:eastAsia="Times New Roman" w:cs="Times New Roman"/>
          <w:szCs w:val="24"/>
          <w:lang w:eastAsia="vi-VN"/>
        </w:rPr>
        <w:t>- Danh mục vật tư y tế ban hành kèm theo Thông tư số 27/2013/TT-BYT ngày 18 tháng 9 năm 2013 của Bộ trưởng Bộ Y tế ban hành danh mục vật tư y tế thuộc phạm vi thanh toán của Quỹ bảo hiểm y tế;</w:t>
      </w:r>
    </w:p>
    <w:p w:rsidR="001718B1" w:rsidRPr="001718B1" w:rsidRDefault="001718B1" w:rsidP="001718B1">
      <w:pPr>
        <w:spacing w:before="120" w:after="100" w:afterAutospacing="1" w:line="240" w:lineRule="auto"/>
        <w:rPr>
          <w:rFonts w:eastAsia="Times New Roman" w:cs="Times New Roman"/>
          <w:szCs w:val="24"/>
          <w:lang w:eastAsia="vi-VN"/>
        </w:rPr>
      </w:pPr>
      <w:r w:rsidRPr="001718B1">
        <w:rPr>
          <w:rFonts w:eastAsia="Times New Roman" w:cs="Times New Roman"/>
          <w:szCs w:val="24"/>
          <w:lang w:eastAsia="vi-VN"/>
        </w:rPr>
        <w:t>- Danh mục vật tư y tế bổ sung sử dụng trong PHCN ban hành kèm theo Thông tư này.</w:t>
      </w:r>
    </w:p>
    <w:p w:rsidR="001718B1" w:rsidRPr="001718B1" w:rsidRDefault="001718B1" w:rsidP="001718B1">
      <w:pPr>
        <w:spacing w:before="120" w:after="100" w:afterAutospacing="1" w:line="240" w:lineRule="auto"/>
        <w:rPr>
          <w:rFonts w:eastAsia="Times New Roman" w:cs="Times New Roman"/>
          <w:szCs w:val="24"/>
          <w:lang w:eastAsia="vi-VN"/>
        </w:rPr>
      </w:pPr>
      <w:r w:rsidRPr="001718B1">
        <w:rPr>
          <w:rFonts w:eastAsia="Times New Roman" w:cs="Times New Roman"/>
          <w:szCs w:val="24"/>
          <w:lang w:eastAsia="vi-VN"/>
        </w:rPr>
        <w:t>b) Nguyên tắc chi trả chi phí vật tư y tế dùng trong PHCN thực hiện theo quy định tại Thông tư số 27/2013/TT-BYT ngày 18 tháng 9 năm 2013 của Bộ trưởng Bộ Y tế ban hành danh mục vật tư y tế thuộc phạm vi thanh toán của Quỹ bảo hiểm y tế và các quy định khác của pháp luật về bảo hiểm y tế (sau đây viết tắt là BHYT).</w:t>
      </w:r>
    </w:p>
    <w:p w:rsidR="001718B1" w:rsidRPr="001718B1" w:rsidRDefault="001718B1" w:rsidP="001718B1">
      <w:pPr>
        <w:spacing w:before="120" w:after="100" w:afterAutospacing="1" w:line="240" w:lineRule="auto"/>
        <w:rPr>
          <w:rFonts w:eastAsia="Times New Roman" w:cs="Times New Roman"/>
          <w:szCs w:val="24"/>
          <w:lang w:eastAsia="vi-VN"/>
        </w:rPr>
      </w:pPr>
      <w:r w:rsidRPr="001718B1">
        <w:rPr>
          <w:rFonts w:eastAsia="Times New Roman" w:cs="Times New Roman"/>
          <w:b/>
          <w:bCs/>
          <w:szCs w:val="24"/>
          <w:lang w:eastAsia="vi-VN"/>
        </w:rPr>
        <w:t>Điều 4. Chi trả chi phí dịch vụ kỹ thuật phục hồi chức năng và khám bệnh, chữa bệnh</w:t>
      </w:r>
    </w:p>
    <w:p w:rsidR="001718B1" w:rsidRPr="001718B1" w:rsidRDefault="001718B1" w:rsidP="001718B1">
      <w:pPr>
        <w:spacing w:before="120" w:after="100" w:afterAutospacing="1" w:line="240" w:lineRule="auto"/>
        <w:rPr>
          <w:rFonts w:eastAsia="Times New Roman" w:cs="Times New Roman"/>
          <w:szCs w:val="24"/>
          <w:lang w:eastAsia="vi-VN"/>
        </w:rPr>
      </w:pPr>
      <w:r w:rsidRPr="001718B1">
        <w:rPr>
          <w:rFonts w:eastAsia="Times New Roman" w:cs="Times New Roman"/>
          <w:szCs w:val="24"/>
          <w:lang w:eastAsia="vi-VN"/>
        </w:rPr>
        <w:t>1. Nguyên tắc chi trả chi phí dịch vụ kỹ thuật phục hồi chức năng</w:t>
      </w:r>
    </w:p>
    <w:p w:rsidR="001718B1" w:rsidRPr="001718B1" w:rsidRDefault="001718B1" w:rsidP="001718B1">
      <w:pPr>
        <w:spacing w:before="120" w:after="100" w:afterAutospacing="1" w:line="240" w:lineRule="auto"/>
        <w:rPr>
          <w:rFonts w:eastAsia="Times New Roman" w:cs="Times New Roman"/>
          <w:szCs w:val="24"/>
          <w:lang w:eastAsia="vi-VN"/>
        </w:rPr>
      </w:pPr>
      <w:r w:rsidRPr="001718B1">
        <w:rPr>
          <w:rFonts w:eastAsia="Times New Roman" w:cs="Times New Roman"/>
          <w:szCs w:val="24"/>
          <w:lang w:eastAsia="vi-VN"/>
        </w:rPr>
        <w:t>a) Có danh mục kỹ thuật PHCN được cấp có thẩm quyền phê duyệt. Khi chỉ định phải ghi cụ thể tên dịch vụ kỹ thuật và vị trí cơ thể được thực hiện kỹ thuật vào hồ sơ bệnh án. Việc chỉ định các dịch vụ kỹ thuật cho người bệnh phải phù hợp với chẩn đoán.</w:t>
      </w:r>
    </w:p>
    <w:p w:rsidR="001718B1" w:rsidRPr="001718B1" w:rsidRDefault="001718B1" w:rsidP="001718B1">
      <w:pPr>
        <w:spacing w:before="120" w:after="100" w:afterAutospacing="1" w:line="240" w:lineRule="auto"/>
        <w:rPr>
          <w:rFonts w:eastAsia="Times New Roman" w:cs="Times New Roman"/>
          <w:szCs w:val="24"/>
          <w:lang w:eastAsia="vi-VN"/>
        </w:rPr>
      </w:pPr>
      <w:r w:rsidRPr="001718B1">
        <w:rPr>
          <w:rFonts w:eastAsia="Times New Roman" w:cs="Times New Roman"/>
          <w:szCs w:val="24"/>
          <w:lang w:eastAsia="vi-VN"/>
        </w:rPr>
        <w:t>b) Thực hiện dịch vụ kỹ thuật nào thanh toán dịch vụ đó. Đối với cơ sở KBCB, cơ sở PHCN áp dụng hình thức thanh toán theo định suất hoặc theo nhóm bệnh thì Bảo hiểm xã hội căn cứ Danh mục kỹ thuật để giám định, chi trả.</w:t>
      </w:r>
    </w:p>
    <w:p w:rsidR="001718B1" w:rsidRPr="001718B1" w:rsidRDefault="001718B1" w:rsidP="001718B1">
      <w:pPr>
        <w:spacing w:before="120" w:after="100" w:afterAutospacing="1" w:line="240" w:lineRule="auto"/>
        <w:rPr>
          <w:rFonts w:eastAsia="Times New Roman" w:cs="Times New Roman"/>
          <w:szCs w:val="24"/>
          <w:lang w:eastAsia="vi-VN"/>
        </w:rPr>
      </w:pPr>
      <w:r w:rsidRPr="001718B1">
        <w:rPr>
          <w:rFonts w:eastAsia="Times New Roman" w:cs="Times New Roman"/>
          <w:szCs w:val="24"/>
          <w:lang w:eastAsia="vi-VN"/>
        </w:rPr>
        <w:t>c) Chi trả BHYT cho các trường hợp được xác định là đúng tuyến KBCB như sau:</w:t>
      </w:r>
    </w:p>
    <w:p w:rsidR="001718B1" w:rsidRPr="001718B1" w:rsidRDefault="001718B1" w:rsidP="001718B1">
      <w:pPr>
        <w:spacing w:before="120" w:after="100" w:afterAutospacing="1" w:line="240" w:lineRule="auto"/>
        <w:rPr>
          <w:rFonts w:eastAsia="Times New Roman" w:cs="Times New Roman"/>
          <w:szCs w:val="24"/>
          <w:lang w:eastAsia="vi-VN"/>
        </w:rPr>
      </w:pPr>
      <w:r w:rsidRPr="001718B1">
        <w:rPr>
          <w:rFonts w:eastAsia="Times New Roman" w:cs="Times New Roman"/>
          <w:szCs w:val="24"/>
          <w:lang w:eastAsia="vi-VN"/>
        </w:rPr>
        <w:t>- Chuyển tuyến theo quy định tại Thông tư số 14/2014/TT-BYT ngày 14 tháng 4 năm 2014 của Bộ trưởng Bộ Y tế quy định việc chuyển tuyến giữa các cơ sở khám bệnh, chữa bệnh và Thông tư số 40/2015/TT-BYT ngày 16 tháng 11 năm 2015 của Bộ trưởng Bộ Y tế quy định đăng ký khám bệnh, chữa bệnh bảo hiểm y tế ban đầu và chuyển tuyến khám bệnh, chữa bệnh bảo hiểm y tế.</w:t>
      </w:r>
    </w:p>
    <w:p w:rsidR="001718B1" w:rsidRPr="001718B1" w:rsidRDefault="001718B1" w:rsidP="001718B1">
      <w:pPr>
        <w:spacing w:before="120" w:after="100" w:afterAutospacing="1" w:line="240" w:lineRule="auto"/>
        <w:rPr>
          <w:rFonts w:eastAsia="Times New Roman" w:cs="Times New Roman"/>
          <w:szCs w:val="24"/>
          <w:lang w:eastAsia="vi-VN"/>
        </w:rPr>
      </w:pPr>
      <w:r w:rsidRPr="001718B1">
        <w:rPr>
          <w:rFonts w:eastAsia="Times New Roman" w:cs="Times New Roman"/>
          <w:szCs w:val="24"/>
          <w:lang w:eastAsia="vi-VN"/>
        </w:rPr>
        <w:t>- Căn cứ vào danh mục kỹ thuật PHCN đã được cơ quan nhà nước có thẩm quyền về y tế phê duyệt, nếu cơ sở KBCB tuyến huyện không có kỹ thuật phù hợp với nhu cầu PHCN của người bệnh, thì cơ sở KBCB tuyến xã được chuyển người bệnh lên cơ sở PHCN tuyến tỉnh.</w:t>
      </w:r>
    </w:p>
    <w:p w:rsidR="001718B1" w:rsidRPr="001718B1" w:rsidRDefault="001718B1" w:rsidP="001718B1">
      <w:pPr>
        <w:spacing w:before="120" w:after="100" w:afterAutospacing="1" w:line="240" w:lineRule="auto"/>
        <w:rPr>
          <w:rFonts w:eastAsia="Times New Roman" w:cs="Times New Roman"/>
          <w:szCs w:val="24"/>
          <w:lang w:eastAsia="vi-VN"/>
        </w:rPr>
      </w:pPr>
      <w:r w:rsidRPr="001718B1">
        <w:rPr>
          <w:rFonts w:eastAsia="Times New Roman" w:cs="Times New Roman"/>
          <w:szCs w:val="24"/>
          <w:lang w:eastAsia="vi-VN"/>
        </w:rPr>
        <w:t>2. Chi trả chi phí khám bệnh, chữa bệnh các bệnh khác tại cơ sở phục hồi chức năng</w:t>
      </w:r>
    </w:p>
    <w:p w:rsidR="001718B1" w:rsidRPr="001718B1" w:rsidRDefault="001718B1" w:rsidP="001718B1">
      <w:pPr>
        <w:spacing w:before="120" w:after="100" w:afterAutospacing="1" w:line="240" w:lineRule="auto"/>
        <w:rPr>
          <w:rFonts w:eastAsia="Times New Roman" w:cs="Times New Roman"/>
          <w:szCs w:val="24"/>
          <w:lang w:eastAsia="vi-VN"/>
        </w:rPr>
      </w:pPr>
      <w:r w:rsidRPr="001718B1">
        <w:rPr>
          <w:rFonts w:eastAsia="Times New Roman" w:cs="Times New Roman"/>
          <w:szCs w:val="24"/>
          <w:lang w:eastAsia="vi-VN"/>
        </w:rPr>
        <w:t>a) Căn cứ Danh mục kỹ thuật KBCB được cấp có thẩm quyền phê duyệt, cơ sở PHCN thực hiện dịch vụ KBCB được thanh toán theo hợp đồng đã ký với Bảo hiểm xã hội.</w:t>
      </w:r>
    </w:p>
    <w:p w:rsidR="001718B1" w:rsidRPr="001718B1" w:rsidRDefault="001718B1" w:rsidP="001718B1">
      <w:pPr>
        <w:spacing w:before="120" w:after="100" w:afterAutospacing="1" w:line="240" w:lineRule="auto"/>
        <w:rPr>
          <w:rFonts w:eastAsia="Times New Roman" w:cs="Times New Roman"/>
          <w:szCs w:val="24"/>
          <w:lang w:eastAsia="vi-VN"/>
        </w:rPr>
      </w:pPr>
      <w:r w:rsidRPr="001718B1">
        <w:rPr>
          <w:rFonts w:eastAsia="Times New Roman" w:cs="Times New Roman"/>
          <w:szCs w:val="24"/>
          <w:lang w:eastAsia="vi-VN"/>
        </w:rPr>
        <w:t>b) Trong quá trình KBCB và PHCN, nếu người bệnh phải cấp cứu hoặc phải điều trị các bệnh khác kèm theo thì cơ sở KBCB và PHCN được sử dụng thuốc, vật tư y tế và các chỉ định điều trị cần thiết phù hợp với phạm vi hoạt động chuyên môn đã được cấp có thẩm quyền phê duyệt. Bảo hiểm xã hội thực hiện thanh toán đối với các trường hợp này như đối với trường hợp điều trị tại các cơ sở KBCB khác.</w:t>
      </w:r>
    </w:p>
    <w:p w:rsidR="001718B1" w:rsidRPr="001718B1" w:rsidRDefault="001718B1" w:rsidP="001718B1">
      <w:pPr>
        <w:spacing w:before="120" w:after="100" w:afterAutospacing="1" w:line="240" w:lineRule="auto"/>
        <w:rPr>
          <w:rFonts w:eastAsia="Times New Roman" w:cs="Times New Roman"/>
          <w:szCs w:val="24"/>
          <w:lang w:eastAsia="vi-VN"/>
        </w:rPr>
      </w:pPr>
      <w:r w:rsidRPr="001718B1">
        <w:rPr>
          <w:rFonts w:eastAsia="Times New Roman" w:cs="Times New Roman"/>
          <w:szCs w:val="24"/>
          <w:lang w:eastAsia="vi-VN"/>
        </w:rPr>
        <w:lastRenderedPageBreak/>
        <w:t>3. Thanh toán chi phí phục hồi chức năng tại các cơ sở khám bệnh, chữa bệnh khác</w:t>
      </w:r>
    </w:p>
    <w:p w:rsidR="001718B1" w:rsidRPr="001718B1" w:rsidRDefault="001718B1" w:rsidP="001718B1">
      <w:pPr>
        <w:spacing w:before="120" w:after="100" w:afterAutospacing="1" w:line="240" w:lineRule="auto"/>
        <w:rPr>
          <w:rFonts w:eastAsia="Times New Roman" w:cs="Times New Roman"/>
          <w:szCs w:val="24"/>
          <w:lang w:eastAsia="vi-VN"/>
        </w:rPr>
      </w:pPr>
      <w:r w:rsidRPr="001718B1">
        <w:rPr>
          <w:rFonts w:eastAsia="Times New Roman" w:cs="Times New Roman"/>
          <w:szCs w:val="24"/>
          <w:lang w:eastAsia="vi-VN"/>
        </w:rPr>
        <w:t>Căn cứ Danh mục kỹ thuật được cấp có thẩm quyền phê duyệt, các cơ sở KBCB khác thực hiện dịch vụ kỹ thuật PHCN thì Bảo hiểm xã hội thanh toán như quy định đối với các trường hợp PHCN tại các cơ sở PHCN.</w:t>
      </w:r>
    </w:p>
    <w:p w:rsidR="001718B1" w:rsidRPr="001718B1" w:rsidRDefault="001718B1" w:rsidP="001718B1">
      <w:pPr>
        <w:spacing w:before="120" w:after="100" w:afterAutospacing="1" w:line="240" w:lineRule="auto"/>
        <w:rPr>
          <w:rFonts w:eastAsia="Times New Roman" w:cs="Times New Roman"/>
          <w:szCs w:val="24"/>
          <w:lang w:eastAsia="vi-VN"/>
        </w:rPr>
      </w:pPr>
      <w:r w:rsidRPr="001718B1">
        <w:rPr>
          <w:rFonts w:eastAsia="Times New Roman" w:cs="Times New Roman"/>
          <w:b/>
          <w:bCs/>
          <w:szCs w:val="24"/>
          <w:lang w:eastAsia="vi-VN"/>
        </w:rPr>
        <w:t>Điều 5. Mức chi trả chi phí khám bệnh, chữa bệnh và phục hồi chức năng ban ngày</w:t>
      </w:r>
    </w:p>
    <w:p w:rsidR="001718B1" w:rsidRPr="001718B1" w:rsidRDefault="001718B1" w:rsidP="001718B1">
      <w:pPr>
        <w:spacing w:before="120" w:after="100" w:afterAutospacing="1" w:line="240" w:lineRule="auto"/>
        <w:rPr>
          <w:rFonts w:eastAsia="Times New Roman" w:cs="Times New Roman"/>
          <w:szCs w:val="24"/>
          <w:lang w:eastAsia="vi-VN"/>
        </w:rPr>
      </w:pPr>
      <w:r w:rsidRPr="001718B1">
        <w:rPr>
          <w:rFonts w:eastAsia="Times New Roman" w:cs="Times New Roman"/>
          <w:szCs w:val="24"/>
          <w:lang w:eastAsia="vi-VN"/>
        </w:rPr>
        <w:t>1. Việc chi trả chi phí thuốc, vật tư y tế, dịch vụ kỹ thuật đối với hình thức PHCN ban ngày thực hiện như hình thức điều trị nội trú.</w:t>
      </w:r>
    </w:p>
    <w:p w:rsidR="001718B1" w:rsidRPr="001718B1" w:rsidRDefault="001718B1" w:rsidP="001718B1">
      <w:pPr>
        <w:spacing w:before="120" w:after="100" w:afterAutospacing="1" w:line="240" w:lineRule="auto"/>
        <w:rPr>
          <w:rFonts w:eastAsia="Times New Roman" w:cs="Times New Roman"/>
          <w:szCs w:val="24"/>
          <w:lang w:eastAsia="vi-VN"/>
        </w:rPr>
      </w:pPr>
      <w:r w:rsidRPr="001718B1">
        <w:rPr>
          <w:rFonts w:eastAsia="Times New Roman" w:cs="Times New Roman"/>
          <w:szCs w:val="24"/>
          <w:lang w:eastAsia="vi-VN"/>
        </w:rPr>
        <w:t>2. Mức chi trả chi phí ngày giường bệnh đối với hình thức PHCN ban ngày thực hiện theo quy định tại Thông tư liên tịch số 37/2015/TTLT-BYT-BTC ngày 29 tháng 10 năm 2015 của Bộ trưởng Bộ Y tế và Bộ trưởng Bộ Tài chính quy định thống nhất giá dịch vụ khám bệnh, chữa bệnh bảo hiểm y tế trên toàn quốc và các quy định khác có liên quan.</w:t>
      </w:r>
    </w:p>
    <w:p w:rsidR="001718B1" w:rsidRPr="001718B1" w:rsidRDefault="001718B1" w:rsidP="001718B1">
      <w:pPr>
        <w:spacing w:before="120" w:after="100" w:afterAutospacing="1" w:line="240" w:lineRule="auto"/>
        <w:rPr>
          <w:rFonts w:eastAsia="Times New Roman" w:cs="Times New Roman"/>
          <w:szCs w:val="24"/>
          <w:lang w:eastAsia="vi-VN"/>
        </w:rPr>
      </w:pPr>
      <w:r w:rsidRPr="001718B1">
        <w:rPr>
          <w:rFonts w:eastAsia="Times New Roman" w:cs="Times New Roman"/>
          <w:b/>
          <w:bCs/>
          <w:szCs w:val="24"/>
          <w:lang w:eastAsia="vi-VN"/>
        </w:rPr>
        <w:t>Điều 6. Trách nhiệm thực hiện</w:t>
      </w:r>
    </w:p>
    <w:p w:rsidR="001718B1" w:rsidRPr="001718B1" w:rsidRDefault="001718B1" w:rsidP="001718B1">
      <w:pPr>
        <w:spacing w:before="120" w:after="100" w:afterAutospacing="1" w:line="240" w:lineRule="auto"/>
        <w:rPr>
          <w:rFonts w:eastAsia="Times New Roman" w:cs="Times New Roman"/>
          <w:szCs w:val="24"/>
          <w:lang w:eastAsia="vi-VN"/>
        </w:rPr>
      </w:pPr>
      <w:r w:rsidRPr="001718B1">
        <w:rPr>
          <w:rFonts w:eastAsia="Times New Roman" w:cs="Times New Roman"/>
          <w:szCs w:val="24"/>
          <w:lang w:eastAsia="vi-VN"/>
        </w:rPr>
        <w:t>1. Bộ Y tế giao Cục Quản lý Khám, chữa bệnh chủ trì, phối hợp với Vụ Bảo hiểm y tế và các Vụ, Cục, đơn vị liên quan chỉ đạo, hướng dẫn, kiểm tra việc thực hiện Thông tư này trên phạm vi toàn quốc.</w:t>
      </w:r>
    </w:p>
    <w:p w:rsidR="001718B1" w:rsidRPr="001718B1" w:rsidRDefault="001718B1" w:rsidP="001718B1">
      <w:pPr>
        <w:spacing w:before="120" w:after="100" w:afterAutospacing="1" w:line="240" w:lineRule="auto"/>
        <w:rPr>
          <w:rFonts w:eastAsia="Times New Roman" w:cs="Times New Roman"/>
          <w:szCs w:val="24"/>
          <w:lang w:eastAsia="vi-VN"/>
        </w:rPr>
      </w:pPr>
      <w:r w:rsidRPr="001718B1">
        <w:rPr>
          <w:rFonts w:eastAsia="Times New Roman" w:cs="Times New Roman"/>
          <w:szCs w:val="24"/>
          <w:lang w:eastAsia="vi-VN"/>
        </w:rPr>
        <w:t>2. Bảo hiểm xã hội Việt Nam chỉ đạo, hướng dẫn, kiểm tra Bảo hiểm xã hội các tỉnh, thành phố trực thuộc Trung ương triển khai thực hiện quy định tại Thông tư này.</w:t>
      </w:r>
    </w:p>
    <w:p w:rsidR="001718B1" w:rsidRPr="001718B1" w:rsidRDefault="001718B1" w:rsidP="001718B1">
      <w:pPr>
        <w:spacing w:before="120" w:after="100" w:afterAutospacing="1" w:line="240" w:lineRule="auto"/>
        <w:rPr>
          <w:rFonts w:eastAsia="Times New Roman" w:cs="Times New Roman"/>
          <w:szCs w:val="24"/>
          <w:lang w:eastAsia="vi-VN"/>
        </w:rPr>
      </w:pPr>
      <w:r w:rsidRPr="001718B1">
        <w:rPr>
          <w:rFonts w:eastAsia="Times New Roman" w:cs="Times New Roman"/>
          <w:szCs w:val="24"/>
          <w:lang w:eastAsia="vi-VN"/>
        </w:rPr>
        <w:t>3. Sở Y tế các tỉnh, thành phố trực thuộc Trung ương và cơ quan quản lý nhà nước về y tế của các Bộ, ngành chủ trì, phối hợp với các đơn vị liên quan chỉ đạo, hướng dẫn, kiểm tra việc thực hiện Thông tư này tại các cơ sở KBCB thuộc thẩm quyền quản lý.</w:t>
      </w:r>
    </w:p>
    <w:p w:rsidR="001718B1" w:rsidRPr="001718B1" w:rsidRDefault="001718B1" w:rsidP="001718B1">
      <w:pPr>
        <w:spacing w:before="120" w:after="100" w:afterAutospacing="1" w:line="240" w:lineRule="auto"/>
        <w:rPr>
          <w:rFonts w:eastAsia="Times New Roman" w:cs="Times New Roman"/>
          <w:szCs w:val="24"/>
          <w:lang w:eastAsia="vi-VN"/>
        </w:rPr>
      </w:pPr>
      <w:r w:rsidRPr="001718B1">
        <w:rPr>
          <w:rFonts w:eastAsia="Times New Roman" w:cs="Times New Roman"/>
          <w:szCs w:val="24"/>
          <w:lang w:eastAsia="vi-VN"/>
        </w:rPr>
        <w:t>4. Cơ sở KBCB và cơ sở PHCN có trách nhiệm thực hiện quy định tại Thông tư này.</w:t>
      </w:r>
    </w:p>
    <w:p w:rsidR="001718B1" w:rsidRPr="001718B1" w:rsidRDefault="001718B1" w:rsidP="001718B1">
      <w:pPr>
        <w:spacing w:before="120" w:after="100" w:afterAutospacing="1" w:line="240" w:lineRule="auto"/>
        <w:rPr>
          <w:rFonts w:eastAsia="Times New Roman" w:cs="Times New Roman"/>
          <w:szCs w:val="24"/>
          <w:lang w:eastAsia="vi-VN"/>
        </w:rPr>
      </w:pPr>
      <w:r w:rsidRPr="001718B1">
        <w:rPr>
          <w:rFonts w:eastAsia="Times New Roman" w:cs="Times New Roman"/>
          <w:b/>
          <w:bCs/>
          <w:szCs w:val="24"/>
          <w:lang w:eastAsia="vi-VN"/>
        </w:rPr>
        <w:t>Điều 7. Hiệu lực thi hành</w:t>
      </w:r>
    </w:p>
    <w:p w:rsidR="001718B1" w:rsidRPr="001718B1" w:rsidRDefault="001718B1" w:rsidP="001718B1">
      <w:pPr>
        <w:spacing w:before="120" w:after="100" w:afterAutospacing="1" w:line="240" w:lineRule="auto"/>
        <w:rPr>
          <w:rFonts w:eastAsia="Times New Roman" w:cs="Times New Roman"/>
          <w:szCs w:val="24"/>
          <w:lang w:eastAsia="vi-VN"/>
        </w:rPr>
      </w:pPr>
      <w:r w:rsidRPr="001718B1">
        <w:rPr>
          <w:rFonts w:eastAsia="Times New Roman" w:cs="Times New Roman"/>
          <w:szCs w:val="24"/>
          <w:lang w:eastAsia="vi-VN"/>
        </w:rPr>
        <w:t>1. Thông tư này có hiệu lực thi hành từ ngày 19 tháng 8 năm 2016.</w:t>
      </w:r>
    </w:p>
    <w:p w:rsidR="001718B1" w:rsidRPr="001718B1" w:rsidRDefault="001718B1" w:rsidP="001718B1">
      <w:pPr>
        <w:spacing w:before="120" w:after="100" w:afterAutospacing="1" w:line="240" w:lineRule="auto"/>
        <w:rPr>
          <w:rFonts w:eastAsia="Times New Roman" w:cs="Times New Roman"/>
          <w:szCs w:val="24"/>
          <w:lang w:eastAsia="vi-VN"/>
        </w:rPr>
      </w:pPr>
      <w:r w:rsidRPr="001718B1">
        <w:rPr>
          <w:rFonts w:eastAsia="Times New Roman" w:cs="Times New Roman"/>
          <w:szCs w:val="24"/>
          <w:lang w:eastAsia="vi-VN"/>
        </w:rPr>
        <w:t>2. Thông tư số 11/2009/TT-BYT ngày 14 tháng 8 năm 2009 của Bộ trưởng Bộ Y tế ban hành Danh mục dịch vụ kỹ thuật PHCN và số ngày bình quân một đợt điều trị của một số bệnh, nhóm bệnh được quỹ BHYT thanh toán hết hiệu lực kể từ ngày Thông tư này có hiệu lực thi hành.</w:t>
      </w:r>
    </w:p>
    <w:p w:rsidR="001718B1" w:rsidRPr="001718B1" w:rsidRDefault="001718B1" w:rsidP="001718B1">
      <w:pPr>
        <w:spacing w:before="120" w:after="100" w:afterAutospacing="1" w:line="240" w:lineRule="auto"/>
        <w:rPr>
          <w:rFonts w:eastAsia="Times New Roman" w:cs="Times New Roman"/>
          <w:szCs w:val="24"/>
          <w:lang w:eastAsia="vi-VN"/>
        </w:rPr>
      </w:pPr>
      <w:r w:rsidRPr="001718B1">
        <w:rPr>
          <w:rFonts w:eastAsia="Times New Roman" w:cs="Times New Roman"/>
          <w:b/>
          <w:bCs/>
          <w:szCs w:val="24"/>
          <w:lang w:eastAsia="vi-VN"/>
        </w:rPr>
        <w:t>Điều 8. Điều khoản tham chiếu</w:t>
      </w:r>
    </w:p>
    <w:p w:rsidR="001718B1" w:rsidRPr="001718B1" w:rsidRDefault="001718B1" w:rsidP="001718B1">
      <w:pPr>
        <w:spacing w:before="120" w:after="100" w:afterAutospacing="1" w:line="240" w:lineRule="auto"/>
        <w:rPr>
          <w:rFonts w:eastAsia="Times New Roman" w:cs="Times New Roman"/>
          <w:szCs w:val="24"/>
          <w:lang w:eastAsia="vi-VN"/>
        </w:rPr>
      </w:pPr>
      <w:r w:rsidRPr="001718B1">
        <w:rPr>
          <w:rFonts w:eastAsia="Times New Roman" w:cs="Times New Roman"/>
          <w:szCs w:val="24"/>
          <w:lang w:eastAsia="vi-VN"/>
        </w:rPr>
        <w:t>Trường hợp các văn bản dẫn chiếu trong Thông tư này được thay thế hoặc sửa đổi, bổ sung thì thực hiện theo văn bản thay thế hoặc sửa đổi, bổ sung đó.</w:t>
      </w:r>
    </w:p>
    <w:p w:rsidR="001718B1" w:rsidRPr="001718B1" w:rsidRDefault="001718B1" w:rsidP="001718B1">
      <w:pPr>
        <w:spacing w:before="120" w:after="100" w:afterAutospacing="1" w:line="240" w:lineRule="auto"/>
        <w:rPr>
          <w:rFonts w:eastAsia="Times New Roman" w:cs="Times New Roman"/>
          <w:szCs w:val="24"/>
          <w:lang w:eastAsia="vi-VN"/>
        </w:rPr>
      </w:pPr>
      <w:r w:rsidRPr="001718B1">
        <w:rPr>
          <w:rFonts w:eastAsia="Times New Roman" w:cs="Times New Roman"/>
          <w:szCs w:val="24"/>
          <w:lang w:eastAsia="vi-VN"/>
        </w:rPr>
        <w:t>Trong quá trình tổ chức thực hiện, nếu có khó khăn vướng mắc đề nghị các cơ quan, tổ chức, cá nhân phản ánh về Bộ Y tế để xem xét, giải quyết./.</w:t>
      </w:r>
    </w:p>
    <w:p w:rsidR="001718B1" w:rsidRPr="001718B1" w:rsidRDefault="001718B1" w:rsidP="001718B1">
      <w:pPr>
        <w:spacing w:before="120" w:after="100" w:afterAutospacing="1" w:line="240" w:lineRule="auto"/>
        <w:rPr>
          <w:rFonts w:eastAsia="Times New Roman" w:cs="Times New Roman"/>
          <w:szCs w:val="24"/>
          <w:lang w:eastAsia="vi-VN"/>
        </w:rPr>
      </w:pPr>
      <w:r w:rsidRPr="001718B1">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1718B1" w:rsidRPr="001718B1" w:rsidTr="001718B1">
        <w:tc>
          <w:tcPr>
            <w:tcW w:w="4428" w:type="dxa"/>
            <w:tcMar>
              <w:top w:w="0" w:type="dxa"/>
              <w:left w:w="108" w:type="dxa"/>
              <w:bottom w:w="0" w:type="dxa"/>
              <w:right w:w="108" w:type="dxa"/>
            </w:tcMar>
            <w:hideMark/>
          </w:tcPr>
          <w:p w:rsidR="001718B1" w:rsidRPr="001718B1" w:rsidRDefault="001718B1" w:rsidP="001718B1">
            <w:pPr>
              <w:spacing w:before="120" w:after="0" w:line="240" w:lineRule="auto"/>
              <w:rPr>
                <w:rFonts w:eastAsia="Times New Roman" w:cs="Times New Roman"/>
                <w:szCs w:val="24"/>
                <w:lang w:eastAsia="vi-VN"/>
              </w:rPr>
            </w:pPr>
            <w:r w:rsidRPr="001718B1">
              <w:rPr>
                <w:rFonts w:eastAsia="Times New Roman" w:cs="Times New Roman"/>
                <w:b/>
                <w:bCs/>
                <w:i/>
                <w:iCs/>
                <w:szCs w:val="24"/>
                <w:lang w:eastAsia="vi-VN"/>
              </w:rPr>
              <w:lastRenderedPageBreak/>
              <w:br/>
              <w:t>Nơi nhận:</w:t>
            </w:r>
            <w:r w:rsidRPr="001718B1">
              <w:rPr>
                <w:rFonts w:eastAsia="Times New Roman" w:cs="Times New Roman"/>
                <w:b/>
                <w:bCs/>
                <w:i/>
                <w:iCs/>
                <w:szCs w:val="24"/>
                <w:lang w:eastAsia="vi-VN"/>
              </w:rPr>
              <w:br/>
            </w:r>
            <w:r w:rsidRPr="001718B1">
              <w:rPr>
                <w:rFonts w:eastAsia="Times New Roman" w:cs="Times New Roman"/>
                <w:sz w:val="16"/>
                <w:szCs w:val="24"/>
                <w:lang w:eastAsia="vi-VN"/>
              </w:rPr>
              <w:t>- Văn phòng Chính phủ;</w:t>
            </w:r>
            <w:r w:rsidRPr="001718B1">
              <w:rPr>
                <w:rFonts w:eastAsia="Times New Roman" w:cs="Times New Roman"/>
                <w:sz w:val="16"/>
                <w:szCs w:val="24"/>
                <w:lang w:eastAsia="vi-VN"/>
              </w:rPr>
              <w:br/>
              <w:t>- Văn phòng Chủ tịch nước;</w:t>
            </w:r>
            <w:r w:rsidRPr="001718B1">
              <w:rPr>
                <w:rFonts w:eastAsia="Times New Roman" w:cs="Times New Roman"/>
                <w:sz w:val="16"/>
                <w:szCs w:val="24"/>
                <w:lang w:eastAsia="vi-VN"/>
              </w:rPr>
              <w:br/>
              <w:t>- Văn phòng Quốc hội;</w:t>
            </w:r>
            <w:r w:rsidRPr="001718B1">
              <w:rPr>
                <w:rFonts w:eastAsia="Times New Roman" w:cs="Times New Roman"/>
                <w:sz w:val="16"/>
                <w:szCs w:val="24"/>
                <w:lang w:eastAsia="vi-VN"/>
              </w:rPr>
              <w:br/>
              <w:t>- Các Bộ, cơ quan ngang Bộ, CQ thuộc CP;</w:t>
            </w:r>
            <w:r w:rsidRPr="001718B1">
              <w:rPr>
                <w:rFonts w:eastAsia="Times New Roman" w:cs="Times New Roman"/>
                <w:sz w:val="16"/>
                <w:szCs w:val="24"/>
                <w:lang w:eastAsia="vi-VN"/>
              </w:rPr>
              <w:br/>
              <w:t>- Bộ Y tế: Bộ trưởng, các Thứ trưởng và các Vụ, Cục: KCB, BHYT, KHTC, SKBM &amp; TE, VP Bộ, Thanh tra Bộ;</w:t>
            </w:r>
            <w:r w:rsidRPr="001718B1">
              <w:rPr>
                <w:rFonts w:eastAsia="Times New Roman" w:cs="Times New Roman"/>
                <w:sz w:val="16"/>
                <w:szCs w:val="24"/>
                <w:lang w:eastAsia="vi-VN"/>
              </w:rPr>
              <w:br/>
              <w:t>- Bảo hiểm xã hội Việt Nam;</w:t>
            </w:r>
            <w:r w:rsidRPr="001718B1">
              <w:rPr>
                <w:rFonts w:eastAsia="Times New Roman" w:cs="Times New Roman"/>
                <w:sz w:val="16"/>
                <w:szCs w:val="24"/>
                <w:lang w:eastAsia="vi-VN"/>
              </w:rPr>
              <w:br/>
              <w:t>- Kiểm toán Nhà nước;</w:t>
            </w:r>
            <w:r w:rsidRPr="001718B1">
              <w:rPr>
                <w:rFonts w:eastAsia="Times New Roman" w:cs="Times New Roman"/>
                <w:sz w:val="16"/>
                <w:szCs w:val="24"/>
                <w:lang w:eastAsia="vi-VN"/>
              </w:rPr>
              <w:br/>
              <w:t>- Cục kiểm tra văn bản QPPL Bộ Tư pháp;</w:t>
            </w:r>
            <w:r w:rsidRPr="001718B1">
              <w:rPr>
                <w:rFonts w:eastAsia="Times New Roman" w:cs="Times New Roman"/>
                <w:sz w:val="16"/>
                <w:szCs w:val="24"/>
                <w:lang w:eastAsia="vi-VN"/>
              </w:rPr>
              <w:br/>
              <w:t>- UBND tỉnh, thành phố trực thuộc TW;</w:t>
            </w:r>
            <w:r w:rsidRPr="001718B1">
              <w:rPr>
                <w:rFonts w:eastAsia="Times New Roman" w:cs="Times New Roman"/>
                <w:sz w:val="16"/>
                <w:szCs w:val="24"/>
                <w:lang w:eastAsia="vi-VN"/>
              </w:rPr>
              <w:br/>
              <w:t>- Sở Y tế, BHXH các tỉnh, TP trực thuộc TW;</w:t>
            </w:r>
            <w:r w:rsidRPr="001718B1">
              <w:rPr>
                <w:rFonts w:eastAsia="Times New Roman" w:cs="Times New Roman"/>
                <w:sz w:val="16"/>
                <w:szCs w:val="24"/>
                <w:lang w:eastAsia="vi-VN"/>
              </w:rPr>
              <w:br/>
              <w:t>- Y tế các Bộ, ngành;</w:t>
            </w:r>
            <w:r w:rsidRPr="001718B1">
              <w:rPr>
                <w:rFonts w:eastAsia="Times New Roman" w:cs="Times New Roman"/>
                <w:sz w:val="16"/>
                <w:szCs w:val="24"/>
                <w:lang w:eastAsia="vi-VN"/>
              </w:rPr>
              <w:br/>
              <w:t>- Các cơ sở KBCB trực thuộc BYT;</w:t>
            </w:r>
            <w:r w:rsidRPr="001718B1">
              <w:rPr>
                <w:rFonts w:eastAsia="Times New Roman" w:cs="Times New Roman"/>
                <w:sz w:val="16"/>
                <w:szCs w:val="24"/>
                <w:lang w:eastAsia="vi-VN"/>
              </w:rPr>
              <w:br/>
              <w:t>- Công báo, Cổng thông tin điện tử Chính phủ;</w:t>
            </w:r>
            <w:r w:rsidRPr="001718B1">
              <w:rPr>
                <w:rFonts w:eastAsia="Times New Roman" w:cs="Times New Roman"/>
                <w:sz w:val="16"/>
                <w:szCs w:val="24"/>
                <w:lang w:eastAsia="vi-VN"/>
              </w:rPr>
              <w:br/>
              <w:t>- Cổng thông tin điện tử Bộ Y tế;</w:t>
            </w:r>
            <w:r w:rsidRPr="001718B1">
              <w:rPr>
                <w:rFonts w:eastAsia="Times New Roman" w:cs="Times New Roman"/>
                <w:sz w:val="16"/>
                <w:szCs w:val="24"/>
                <w:lang w:eastAsia="vi-VN"/>
              </w:rPr>
              <w:br/>
              <w:t>- Lưu: VT, KCB, PC.</w:t>
            </w:r>
          </w:p>
        </w:tc>
        <w:tc>
          <w:tcPr>
            <w:tcW w:w="4428" w:type="dxa"/>
            <w:tcMar>
              <w:top w:w="0" w:type="dxa"/>
              <w:left w:w="108" w:type="dxa"/>
              <w:bottom w:w="0" w:type="dxa"/>
              <w:right w:w="108" w:type="dxa"/>
            </w:tcMar>
            <w:hideMark/>
          </w:tcPr>
          <w:p w:rsidR="001718B1" w:rsidRPr="001718B1" w:rsidRDefault="001718B1" w:rsidP="001718B1">
            <w:pPr>
              <w:spacing w:before="120" w:after="0" w:line="240" w:lineRule="auto"/>
              <w:jc w:val="center"/>
              <w:rPr>
                <w:rFonts w:eastAsia="Times New Roman" w:cs="Times New Roman"/>
                <w:szCs w:val="24"/>
                <w:lang w:eastAsia="vi-VN"/>
              </w:rPr>
            </w:pPr>
            <w:r w:rsidRPr="001718B1">
              <w:rPr>
                <w:rFonts w:eastAsia="Times New Roman" w:cs="Times New Roman"/>
                <w:b/>
                <w:bCs/>
                <w:szCs w:val="24"/>
                <w:lang w:eastAsia="vi-VN"/>
              </w:rPr>
              <w:t>KT. BỘ TRƯỞNG</w:t>
            </w:r>
            <w:r w:rsidRPr="001718B1">
              <w:rPr>
                <w:rFonts w:eastAsia="Times New Roman" w:cs="Times New Roman"/>
                <w:b/>
                <w:bCs/>
                <w:szCs w:val="24"/>
                <w:lang w:eastAsia="vi-VN"/>
              </w:rPr>
              <w:br/>
              <w:t>THỨ TRƯỞNG</w:t>
            </w:r>
            <w:r w:rsidRPr="001718B1">
              <w:rPr>
                <w:rFonts w:eastAsia="Times New Roman" w:cs="Times New Roman"/>
                <w:b/>
                <w:bCs/>
                <w:szCs w:val="24"/>
                <w:lang w:eastAsia="vi-VN"/>
              </w:rPr>
              <w:br/>
            </w:r>
            <w:r w:rsidRPr="001718B1">
              <w:rPr>
                <w:rFonts w:eastAsia="Times New Roman" w:cs="Times New Roman"/>
                <w:b/>
                <w:bCs/>
                <w:szCs w:val="24"/>
                <w:lang w:eastAsia="vi-VN"/>
              </w:rPr>
              <w:br/>
            </w:r>
            <w:r w:rsidRPr="001718B1">
              <w:rPr>
                <w:rFonts w:eastAsia="Times New Roman" w:cs="Times New Roman"/>
                <w:b/>
                <w:bCs/>
                <w:szCs w:val="24"/>
                <w:lang w:eastAsia="vi-VN"/>
              </w:rPr>
              <w:br/>
            </w:r>
            <w:r w:rsidRPr="001718B1">
              <w:rPr>
                <w:rFonts w:eastAsia="Times New Roman" w:cs="Times New Roman"/>
                <w:b/>
                <w:bCs/>
                <w:szCs w:val="24"/>
                <w:lang w:eastAsia="vi-VN"/>
              </w:rPr>
              <w:br/>
            </w:r>
            <w:r w:rsidRPr="001718B1">
              <w:rPr>
                <w:rFonts w:eastAsia="Times New Roman" w:cs="Times New Roman"/>
                <w:b/>
                <w:bCs/>
                <w:szCs w:val="24"/>
                <w:lang w:eastAsia="vi-VN"/>
              </w:rPr>
              <w:br/>
              <w:t>Nguyễn Viết Tiến</w:t>
            </w:r>
          </w:p>
        </w:tc>
      </w:tr>
    </w:tbl>
    <w:p w:rsidR="001718B1" w:rsidRPr="001718B1" w:rsidRDefault="001718B1" w:rsidP="001718B1">
      <w:pPr>
        <w:spacing w:before="120" w:after="100" w:afterAutospacing="1" w:line="240" w:lineRule="auto"/>
        <w:jc w:val="center"/>
        <w:rPr>
          <w:rFonts w:eastAsia="Times New Roman" w:cs="Times New Roman"/>
          <w:szCs w:val="24"/>
          <w:lang w:eastAsia="vi-VN"/>
        </w:rPr>
      </w:pPr>
      <w:r w:rsidRPr="001718B1">
        <w:rPr>
          <w:rFonts w:eastAsia="Times New Roman" w:cs="Times New Roman"/>
          <w:b/>
          <w:bCs/>
          <w:szCs w:val="24"/>
          <w:lang w:eastAsia="vi-VN"/>
        </w:rPr>
        <w:t> </w:t>
      </w:r>
    </w:p>
    <w:p w:rsidR="001718B1" w:rsidRPr="001718B1" w:rsidRDefault="001718B1" w:rsidP="001718B1">
      <w:pPr>
        <w:spacing w:before="120" w:after="100" w:afterAutospacing="1" w:line="240" w:lineRule="auto"/>
        <w:jc w:val="center"/>
        <w:rPr>
          <w:rFonts w:eastAsia="Times New Roman" w:cs="Times New Roman"/>
          <w:szCs w:val="24"/>
          <w:lang w:eastAsia="vi-VN"/>
        </w:rPr>
      </w:pPr>
      <w:r w:rsidRPr="001718B1">
        <w:rPr>
          <w:rFonts w:eastAsia="Times New Roman" w:cs="Times New Roman"/>
          <w:b/>
          <w:bCs/>
          <w:szCs w:val="24"/>
          <w:lang w:eastAsia="vi-VN"/>
        </w:rPr>
        <w:t>DANH MỤC</w:t>
      </w:r>
    </w:p>
    <w:p w:rsidR="001718B1" w:rsidRPr="001718B1" w:rsidRDefault="001718B1" w:rsidP="001718B1">
      <w:pPr>
        <w:spacing w:before="120" w:after="100" w:afterAutospacing="1" w:line="240" w:lineRule="auto"/>
        <w:jc w:val="center"/>
        <w:rPr>
          <w:rFonts w:eastAsia="Times New Roman" w:cs="Times New Roman"/>
          <w:szCs w:val="24"/>
          <w:lang w:eastAsia="vi-VN"/>
        </w:rPr>
      </w:pPr>
      <w:r w:rsidRPr="001718B1">
        <w:rPr>
          <w:rFonts w:eastAsia="Times New Roman" w:cs="Times New Roman"/>
          <w:szCs w:val="24"/>
          <w:lang w:eastAsia="vi-VN"/>
        </w:rPr>
        <w:t>VẬT TƯ Y TẾ BỔ SUNG SỬ DỤNG TRONG PHỤC HỒI CHỨC NĂNG</w:t>
      </w:r>
      <w:r w:rsidRPr="001718B1">
        <w:rPr>
          <w:rFonts w:eastAsia="Times New Roman" w:cs="Times New Roman"/>
          <w:szCs w:val="24"/>
          <w:lang w:eastAsia="vi-VN"/>
        </w:rPr>
        <w:br/>
      </w:r>
      <w:r w:rsidRPr="001718B1">
        <w:rPr>
          <w:rFonts w:eastAsia="Times New Roman" w:cs="Times New Roman"/>
          <w:i/>
          <w:iCs/>
          <w:szCs w:val="24"/>
          <w:lang w:eastAsia="vi-VN"/>
        </w:rPr>
        <w:t>(Ban hành kèm theo Thông tư số 18/2016/TT-BYT ngày 30 tháng 6 năm 2016 của Bộ trưởng Bộ Y tế quy định Danh mục kỹ thuật, danh mục vật tư y tế dùng trong phục hồi chức năng và việc chi trả phục hồi chức năng ban ngày thuộc phạm vi thanh toán của Quỹ Bảo hiểm y tế)</w:t>
      </w:r>
    </w:p>
    <w:tbl>
      <w:tblPr>
        <w:tblW w:w="0" w:type="dxa"/>
        <w:tblBorders>
          <w:insideH w:val="nil"/>
          <w:insideV w:val="nil"/>
        </w:tblBorders>
        <w:tblCellMar>
          <w:left w:w="0" w:type="dxa"/>
          <w:right w:w="0" w:type="dxa"/>
        </w:tblCellMar>
        <w:tblLook w:val="04A0" w:firstRow="1" w:lastRow="0" w:firstColumn="1" w:lastColumn="0" w:noHBand="0" w:noVBand="1"/>
      </w:tblPr>
      <w:tblGrid>
        <w:gridCol w:w="857"/>
        <w:gridCol w:w="6814"/>
        <w:gridCol w:w="1335"/>
      </w:tblGrid>
      <w:tr w:rsidR="001718B1" w:rsidRPr="001718B1" w:rsidTr="001718B1">
        <w:tc>
          <w:tcPr>
            <w:tcW w:w="866" w:type="dxa"/>
            <w:tcBorders>
              <w:top w:val="single" w:sz="8" w:space="0" w:color="auto"/>
              <w:left w:val="single" w:sz="8" w:space="0" w:color="auto"/>
              <w:bottom w:val="single" w:sz="8" w:space="0" w:color="auto"/>
              <w:right w:val="single" w:sz="8" w:space="0" w:color="auto"/>
            </w:tcBorders>
            <w:hideMark/>
          </w:tcPr>
          <w:p w:rsidR="001718B1" w:rsidRPr="001718B1" w:rsidRDefault="001718B1" w:rsidP="001718B1">
            <w:pPr>
              <w:spacing w:before="120" w:after="0" w:line="240" w:lineRule="auto"/>
              <w:jc w:val="center"/>
              <w:rPr>
                <w:rFonts w:eastAsia="Times New Roman" w:cs="Times New Roman"/>
                <w:szCs w:val="24"/>
                <w:lang w:eastAsia="vi-VN"/>
              </w:rPr>
            </w:pPr>
            <w:r w:rsidRPr="001718B1">
              <w:rPr>
                <w:rFonts w:eastAsia="Times New Roman" w:cs="Times New Roman"/>
                <w:b/>
                <w:bCs/>
                <w:szCs w:val="24"/>
                <w:lang w:eastAsia="vi-VN"/>
              </w:rPr>
              <w:t>STT</w:t>
            </w:r>
          </w:p>
        </w:tc>
        <w:tc>
          <w:tcPr>
            <w:tcW w:w="6950" w:type="dxa"/>
            <w:tcBorders>
              <w:top w:val="single" w:sz="8" w:space="0" w:color="auto"/>
              <w:left w:val="nil"/>
              <w:bottom w:val="single" w:sz="8" w:space="0" w:color="auto"/>
              <w:right w:val="single" w:sz="8" w:space="0" w:color="auto"/>
            </w:tcBorders>
            <w:hideMark/>
          </w:tcPr>
          <w:p w:rsidR="001718B1" w:rsidRPr="001718B1" w:rsidRDefault="001718B1" w:rsidP="001718B1">
            <w:pPr>
              <w:spacing w:before="120" w:after="0" w:line="240" w:lineRule="auto"/>
              <w:jc w:val="center"/>
              <w:rPr>
                <w:rFonts w:eastAsia="Times New Roman" w:cs="Times New Roman"/>
                <w:szCs w:val="24"/>
                <w:lang w:eastAsia="vi-VN"/>
              </w:rPr>
            </w:pPr>
            <w:r w:rsidRPr="001718B1">
              <w:rPr>
                <w:rFonts w:eastAsia="Times New Roman" w:cs="Times New Roman"/>
                <w:b/>
                <w:bCs/>
                <w:szCs w:val="24"/>
                <w:lang w:eastAsia="vi-VN"/>
              </w:rPr>
              <w:t>Danh mục vật tư</w:t>
            </w:r>
          </w:p>
        </w:tc>
        <w:tc>
          <w:tcPr>
            <w:tcW w:w="1353" w:type="dxa"/>
            <w:tcBorders>
              <w:top w:val="single" w:sz="8" w:space="0" w:color="auto"/>
              <w:left w:val="nil"/>
              <w:bottom w:val="single" w:sz="8" w:space="0" w:color="auto"/>
              <w:right w:val="single" w:sz="8" w:space="0" w:color="auto"/>
            </w:tcBorders>
            <w:hideMark/>
          </w:tcPr>
          <w:p w:rsidR="001718B1" w:rsidRPr="001718B1" w:rsidRDefault="001718B1" w:rsidP="001718B1">
            <w:pPr>
              <w:spacing w:before="120" w:after="0" w:line="240" w:lineRule="auto"/>
              <w:jc w:val="center"/>
              <w:rPr>
                <w:rFonts w:eastAsia="Times New Roman" w:cs="Times New Roman"/>
                <w:szCs w:val="24"/>
                <w:lang w:eastAsia="vi-VN"/>
              </w:rPr>
            </w:pPr>
            <w:r w:rsidRPr="001718B1">
              <w:rPr>
                <w:rFonts w:eastAsia="Times New Roman" w:cs="Times New Roman"/>
                <w:b/>
                <w:bCs/>
                <w:szCs w:val="24"/>
                <w:lang w:eastAsia="vi-VN"/>
              </w:rPr>
              <w:t>Đơn vị</w:t>
            </w:r>
          </w:p>
        </w:tc>
      </w:tr>
      <w:tr w:rsidR="001718B1" w:rsidRPr="001718B1" w:rsidTr="001718B1">
        <w:tc>
          <w:tcPr>
            <w:tcW w:w="866" w:type="dxa"/>
            <w:tcBorders>
              <w:top w:val="nil"/>
              <w:left w:val="single" w:sz="8" w:space="0" w:color="auto"/>
              <w:bottom w:val="single" w:sz="8" w:space="0" w:color="auto"/>
              <w:right w:val="single" w:sz="8" w:space="0" w:color="auto"/>
            </w:tcBorders>
            <w:hideMark/>
          </w:tcPr>
          <w:p w:rsidR="001718B1" w:rsidRPr="001718B1" w:rsidRDefault="001718B1" w:rsidP="001718B1">
            <w:pPr>
              <w:spacing w:before="120" w:after="0" w:line="240" w:lineRule="auto"/>
              <w:jc w:val="center"/>
              <w:rPr>
                <w:rFonts w:eastAsia="Times New Roman" w:cs="Times New Roman"/>
                <w:szCs w:val="24"/>
                <w:lang w:eastAsia="vi-VN"/>
              </w:rPr>
            </w:pPr>
            <w:r w:rsidRPr="001718B1">
              <w:rPr>
                <w:rFonts w:eastAsia="Times New Roman" w:cs="Times New Roman"/>
                <w:szCs w:val="24"/>
                <w:lang w:eastAsia="vi-VN"/>
              </w:rPr>
              <w:t>1</w:t>
            </w:r>
          </w:p>
        </w:tc>
        <w:tc>
          <w:tcPr>
            <w:tcW w:w="6950" w:type="dxa"/>
            <w:tcBorders>
              <w:top w:val="nil"/>
              <w:left w:val="nil"/>
              <w:bottom w:val="single" w:sz="8" w:space="0" w:color="auto"/>
              <w:right w:val="single" w:sz="8" w:space="0" w:color="auto"/>
            </w:tcBorders>
            <w:hideMark/>
          </w:tcPr>
          <w:p w:rsidR="001718B1" w:rsidRPr="001718B1" w:rsidRDefault="001718B1" w:rsidP="001718B1">
            <w:pPr>
              <w:spacing w:before="120" w:after="0" w:line="240" w:lineRule="auto"/>
              <w:rPr>
                <w:rFonts w:eastAsia="Times New Roman" w:cs="Times New Roman"/>
                <w:szCs w:val="24"/>
                <w:lang w:eastAsia="vi-VN"/>
              </w:rPr>
            </w:pPr>
            <w:r w:rsidRPr="001718B1">
              <w:rPr>
                <w:rFonts w:eastAsia="Times New Roman" w:cs="Times New Roman"/>
                <w:szCs w:val="24"/>
                <w:lang w:eastAsia="vi-VN"/>
              </w:rPr>
              <w:t>Nẹp bàn chân các loại (FO)*</w:t>
            </w:r>
          </w:p>
        </w:tc>
        <w:tc>
          <w:tcPr>
            <w:tcW w:w="1353" w:type="dxa"/>
            <w:tcBorders>
              <w:top w:val="nil"/>
              <w:left w:val="nil"/>
              <w:bottom w:val="single" w:sz="8" w:space="0" w:color="auto"/>
              <w:right w:val="single" w:sz="8" w:space="0" w:color="auto"/>
            </w:tcBorders>
            <w:hideMark/>
          </w:tcPr>
          <w:p w:rsidR="001718B1" w:rsidRPr="001718B1" w:rsidRDefault="001718B1" w:rsidP="001718B1">
            <w:pPr>
              <w:spacing w:before="120" w:after="0" w:line="240" w:lineRule="auto"/>
              <w:jc w:val="center"/>
              <w:rPr>
                <w:rFonts w:eastAsia="Times New Roman" w:cs="Times New Roman"/>
                <w:szCs w:val="24"/>
                <w:lang w:eastAsia="vi-VN"/>
              </w:rPr>
            </w:pPr>
            <w:r w:rsidRPr="001718B1">
              <w:rPr>
                <w:rFonts w:eastAsia="Times New Roman" w:cs="Times New Roman"/>
                <w:szCs w:val="24"/>
                <w:lang w:eastAsia="vi-VN"/>
              </w:rPr>
              <w:t>Chiếc</w:t>
            </w:r>
          </w:p>
        </w:tc>
      </w:tr>
      <w:tr w:rsidR="001718B1" w:rsidRPr="001718B1" w:rsidTr="001718B1">
        <w:tc>
          <w:tcPr>
            <w:tcW w:w="866" w:type="dxa"/>
            <w:tcBorders>
              <w:top w:val="nil"/>
              <w:left w:val="single" w:sz="8" w:space="0" w:color="auto"/>
              <w:bottom w:val="single" w:sz="8" w:space="0" w:color="auto"/>
              <w:right w:val="single" w:sz="8" w:space="0" w:color="auto"/>
            </w:tcBorders>
            <w:hideMark/>
          </w:tcPr>
          <w:p w:rsidR="001718B1" w:rsidRPr="001718B1" w:rsidRDefault="001718B1" w:rsidP="001718B1">
            <w:pPr>
              <w:spacing w:before="120" w:after="0" w:line="240" w:lineRule="auto"/>
              <w:jc w:val="center"/>
              <w:rPr>
                <w:rFonts w:eastAsia="Times New Roman" w:cs="Times New Roman"/>
                <w:szCs w:val="24"/>
                <w:lang w:eastAsia="vi-VN"/>
              </w:rPr>
            </w:pPr>
            <w:r w:rsidRPr="001718B1">
              <w:rPr>
                <w:rFonts w:eastAsia="Times New Roman" w:cs="Times New Roman"/>
                <w:szCs w:val="24"/>
                <w:lang w:eastAsia="vi-VN"/>
              </w:rPr>
              <w:t>2</w:t>
            </w:r>
          </w:p>
        </w:tc>
        <w:tc>
          <w:tcPr>
            <w:tcW w:w="6950" w:type="dxa"/>
            <w:tcBorders>
              <w:top w:val="nil"/>
              <w:left w:val="nil"/>
              <w:bottom w:val="single" w:sz="8" w:space="0" w:color="auto"/>
              <w:right w:val="single" w:sz="8" w:space="0" w:color="auto"/>
            </w:tcBorders>
            <w:hideMark/>
          </w:tcPr>
          <w:p w:rsidR="001718B1" w:rsidRPr="001718B1" w:rsidRDefault="001718B1" w:rsidP="001718B1">
            <w:pPr>
              <w:spacing w:before="120" w:after="0" w:line="240" w:lineRule="auto"/>
              <w:rPr>
                <w:rFonts w:eastAsia="Times New Roman" w:cs="Times New Roman"/>
                <w:szCs w:val="24"/>
                <w:lang w:eastAsia="vi-VN"/>
              </w:rPr>
            </w:pPr>
            <w:r w:rsidRPr="001718B1">
              <w:rPr>
                <w:rFonts w:eastAsia="Times New Roman" w:cs="Times New Roman"/>
                <w:szCs w:val="24"/>
                <w:lang w:eastAsia="vi-VN"/>
              </w:rPr>
              <w:t>Nẹp cổ bàn chân các loại (AFO) *</w:t>
            </w:r>
          </w:p>
        </w:tc>
        <w:tc>
          <w:tcPr>
            <w:tcW w:w="1353" w:type="dxa"/>
            <w:tcBorders>
              <w:top w:val="nil"/>
              <w:left w:val="nil"/>
              <w:bottom w:val="single" w:sz="8" w:space="0" w:color="auto"/>
              <w:right w:val="single" w:sz="8" w:space="0" w:color="auto"/>
            </w:tcBorders>
            <w:hideMark/>
          </w:tcPr>
          <w:p w:rsidR="001718B1" w:rsidRPr="001718B1" w:rsidRDefault="001718B1" w:rsidP="001718B1">
            <w:pPr>
              <w:spacing w:before="120" w:after="0" w:line="240" w:lineRule="auto"/>
              <w:jc w:val="center"/>
              <w:rPr>
                <w:rFonts w:eastAsia="Times New Roman" w:cs="Times New Roman"/>
                <w:szCs w:val="24"/>
                <w:lang w:eastAsia="vi-VN"/>
              </w:rPr>
            </w:pPr>
            <w:r w:rsidRPr="001718B1">
              <w:rPr>
                <w:rFonts w:eastAsia="Times New Roman" w:cs="Times New Roman"/>
                <w:szCs w:val="24"/>
                <w:lang w:eastAsia="vi-VN"/>
              </w:rPr>
              <w:t>Chiếc</w:t>
            </w:r>
          </w:p>
        </w:tc>
      </w:tr>
      <w:tr w:rsidR="001718B1" w:rsidRPr="001718B1" w:rsidTr="001718B1">
        <w:tc>
          <w:tcPr>
            <w:tcW w:w="866" w:type="dxa"/>
            <w:tcBorders>
              <w:top w:val="nil"/>
              <w:left w:val="single" w:sz="8" w:space="0" w:color="auto"/>
              <w:bottom w:val="single" w:sz="8" w:space="0" w:color="auto"/>
              <w:right w:val="single" w:sz="8" w:space="0" w:color="auto"/>
            </w:tcBorders>
            <w:hideMark/>
          </w:tcPr>
          <w:p w:rsidR="001718B1" w:rsidRPr="001718B1" w:rsidRDefault="001718B1" w:rsidP="001718B1">
            <w:pPr>
              <w:spacing w:before="120" w:after="0" w:line="240" w:lineRule="auto"/>
              <w:jc w:val="center"/>
              <w:rPr>
                <w:rFonts w:eastAsia="Times New Roman" w:cs="Times New Roman"/>
                <w:szCs w:val="24"/>
                <w:lang w:eastAsia="vi-VN"/>
              </w:rPr>
            </w:pPr>
            <w:r w:rsidRPr="001718B1">
              <w:rPr>
                <w:rFonts w:eastAsia="Times New Roman" w:cs="Times New Roman"/>
                <w:szCs w:val="24"/>
                <w:lang w:eastAsia="vi-VN"/>
              </w:rPr>
              <w:t>3</w:t>
            </w:r>
          </w:p>
        </w:tc>
        <w:tc>
          <w:tcPr>
            <w:tcW w:w="6950" w:type="dxa"/>
            <w:tcBorders>
              <w:top w:val="nil"/>
              <w:left w:val="nil"/>
              <w:bottom w:val="single" w:sz="8" w:space="0" w:color="auto"/>
              <w:right w:val="single" w:sz="8" w:space="0" w:color="auto"/>
            </w:tcBorders>
            <w:hideMark/>
          </w:tcPr>
          <w:p w:rsidR="001718B1" w:rsidRPr="001718B1" w:rsidRDefault="001718B1" w:rsidP="001718B1">
            <w:pPr>
              <w:spacing w:before="120" w:after="0" w:line="240" w:lineRule="auto"/>
              <w:rPr>
                <w:rFonts w:eastAsia="Times New Roman" w:cs="Times New Roman"/>
                <w:szCs w:val="24"/>
                <w:lang w:eastAsia="vi-VN"/>
              </w:rPr>
            </w:pPr>
            <w:r w:rsidRPr="001718B1">
              <w:rPr>
                <w:rFonts w:eastAsia="Times New Roman" w:cs="Times New Roman"/>
                <w:szCs w:val="24"/>
                <w:lang w:eastAsia="vi-VN"/>
              </w:rPr>
              <w:t>Nẹp khớp gối các loại (KO) *</w:t>
            </w:r>
          </w:p>
        </w:tc>
        <w:tc>
          <w:tcPr>
            <w:tcW w:w="1353" w:type="dxa"/>
            <w:tcBorders>
              <w:top w:val="nil"/>
              <w:left w:val="nil"/>
              <w:bottom w:val="single" w:sz="8" w:space="0" w:color="auto"/>
              <w:right w:val="single" w:sz="8" w:space="0" w:color="auto"/>
            </w:tcBorders>
            <w:hideMark/>
          </w:tcPr>
          <w:p w:rsidR="001718B1" w:rsidRPr="001718B1" w:rsidRDefault="001718B1" w:rsidP="001718B1">
            <w:pPr>
              <w:spacing w:before="120" w:after="0" w:line="240" w:lineRule="auto"/>
              <w:jc w:val="center"/>
              <w:rPr>
                <w:rFonts w:eastAsia="Times New Roman" w:cs="Times New Roman"/>
                <w:szCs w:val="24"/>
                <w:lang w:eastAsia="vi-VN"/>
              </w:rPr>
            </w:pPr>
            <w:r w:rsidRPr="001718B1">
              <w:rPr>
                <w:rFonts w:eastAsia="Times New Roman" w:cs="Times New Roman"/>
                <w:szCs w:val="24"/>
                <w:lang w:eastAsia="vi-VN"/>
              </w:rPr>
              <w:t>Chiếc</w:t>
            </w:r>
          </w:p>
        </w:tc>
      </w:tr>
      <w:tr w:rsidR="001718B1" w:rsidRPr="001718B1" w:rsidTr="001718B1">
        <w:tc>
          <w:tcPr>
            <w:tcW w:w="866" w:type="dxa"/>
            <w:tcBorders>
              <w:top w:val="nil"/>
              <w:left w:val="single" w:sz="8" w:space="0" w:color="auto"/>
              <w:bottom w:val="single" w:sz="8" w:space="0" w:color="auto"/>
              <w:right w:val="single" w:sz="8" w:space="0" w:color="auto"/>
            </w:tcBorders>
            <w:hideMark/>
          </w:tcPr>
          <w:p w:rsidR="001718B1" w:rsidRPr="001718B1" w:rsidRDefault="001718B1" w:rsidP="001718B1">
            <w:pPr>
              <w:spacing w:before="120" w:after="0" w:line="240" w:lineRule="auto"/>
              <w:jc w:val="center"/>
              <w:rPr>
                <w:rFonts w:eastAsia="Times New Roman" w:cs="Times New Roman"/>
                <w:szCs w:val="24"/>
                <w:lang w:eastAsia="vi-VN"/>
              </w:rPr>
            </w:pPr>
            <w:r w:rsidRPr="001718B1">
              <w:rPr>
                <w:rFonts w:eastAsia="Times New Roman" w:cs="Times New Roman"/>
                <w:szCs w:val="24"/>
                <w:lang w:eastAsia="vi-VN"/>
              </w:rPr>
              <w:t>4</w:t>
            </w:r>
          </w:p>
        </w:tc>
        <w:tc>
          <w:tcPr>
            <w:tcW w:w="6950" w:type="dxa"/>
            <w:tcBorders>
              <w:top w:val="nil"/>
              <w:left w:val="nil"/>
              <w:bottom w:val="single" w:sz="8" w:space="0" w:color="auto"/>
              <w:right w:val="single" w:sz="8" w:space="0" w:color="auto"/>
            </w:tcBorders>
            <w:hideMark/>
          </w:tcPr>
          <w:p w:rsidR="001718B1" w:rsidRPr="001718B1" w:rsidRDefault="001718B1" w:rsidP="001718B1">
            <w:pPr>
              <w:spacing w:before="120" w:after="0" w:line="240" w:lineRule="auto"/>
              <w:rPr>
                <w:rFonts w:eastAsia="Times New Roman" w:cs="Times New Roman"/>
                <w:szCs w:val="24"/>
                <w:lang w:eastAsia="vi-VN"/>
              </w:rPr>
            </w:pPr>
            <w:r w:rsidRPr="001718B1">
              <w:rPr>
                <w:rFonts w:eastAsia="Times New Roman" w:cs="Times New Roman"/>
                <w:szCs w:val="24"/>
                <w:lang w:eastAsia="vi-VN"/>
              </w:rPr>
              <w:t>Nẹp gối cổ bàn chân các loại (KAFO) *</w:t>
            </w:r>
          </w:p>
        </w:tc>
        <w:tc>
          <w:tcPr>
            <w:tcW w:w="1353" w:type="dxa"/>
            <w:tcBorders>
              <w:top w:val="nil"/>
              <w:left w:val="nil"/>
              <w:bottom w:val="single" w:sz="8" w:space="0" w:color="auto"/>
              <w:right w:val="single" w:sz="8" w:space="0" w:color="auto"/>
            </w:tcBorders>
            <w:hideMark/>
          </w:tcPr>
          <w:p w:rsidR="001718B1" w:rsidRPr="001718B1" w:rsidRDefault="001718B1" w:rsidP="001718B1">
            <w:pPr>
              <w:spacing w:before="120" w:after="0" w:line="240" w:lineRule="auto"/>
              <w:jc w:val="center"/>
              <w:rPr>
                <w:rFonts w:eastAsia="Times New Roman" w:cs="Times New Roman"/>
                <w:szCs w:val="24"/>
                <w:lang w:eastAsia="vi-VN"/>
              </w:rPr>
            </w:pPr>
            <w:r w:rsidRPr="001718B1">
              <w:rPr>
                <w:rFonts w:eastAsia="Times New Roman" w:cs="Times New Roman"/>
                <w:szCs w:val="24"/>
                <w:lang w:eastAsia="vi-VN"/>
              </w:rPr>
              <w:t>Chiếc</w:t>
            </w:r>
          </w:p>
        </w:tc>
      </w:tr>
      <w:tr w:rsidR="001718B1" w:rsidRPr="001718B1" w:rsidTr="001718B1">
        <w:tc>
          <w:tcPr>
            <w:tcW w:w="866" w:type="dxa"/>
            <w:tcBorders>
              <w:top w:val="nil"/>
              <w:left w:val="single" w:sz="8" w:space="0" w:color="auto"/>
              <w:bottom w:val="single" w:sz="8" w:space="0" w:color="auto"/>
              <w:right w:val="single" w:sz="8" w:space="0" w:color="auto"/>
            </w:tcBorders>
            <w:hideMark/>
          </w:tcPr>
          <w:p w:rsidR="001718B1" w:rsidRPr="001718B1" w:rsidRDefault="001718B1" w:rsidP="001718B1">
            <w:pPr>
              <w:spacing w:before="120" w:after="0" w:line="240" w:lineRule="auto"/>
              <w:jc w:val="center"/>
              <w:rPr>
                <w:rFonts w:eastAsia="Times New Roman" w:cs="Times New Roman"/>
                <w:szCs w:val="24"/>
                <w:lang w:eastAsia="vi-VN"/>
              </w:rPr>
            </w:pPr>
            <w:r w:rsidRPr="001718B1">
              <w:rPr>
                <w:rFonts w:eastAsia="Times New Roman" w:cs="Times New Roman"/>
                <w:szCs w:val="24"/>
                <w:lang w:eastAsia="vi-VN"/>
              </w:rPr>
              <w:t>5</w:t>
            </w:r>
          </w:p>
        </w:tc>
        <w:tc>
          <w:tcPr>
            <w:tcW w:w="6950" w:type="dxa"/>
            <w:tcBorders>
              <w:top w:val="nil"/>
              <w:left w:val="nil"/>
              <w:bottom w:val="single" w:sz="8" w:space="0" w:color="auto"/>
              <w:right w:val="single" w:sz="8" w:space="0" w:color="auto"/>
            </w:tcBorders>
            <w:hideMark/>
          </w:tcPr>
          <w:p w:rsidR="001718B1" w:rsidRPr="001718B1" w:rsidRDefault="001718B1" w:rsidP="001718B1">
            <w:pPr>
              <w:spacing w:before="120" w:after="0" w:line="240" w:lineRule="auto"/>
              <w:rPr>
                <w:rFonts w:eastAsia="Times New Roman" w:cs="Times New Roman"/>
                <w:szCs w:val="24"/>
                <w:lang w:eastAsia="vi-VN"/>
              </w:rPr>
            </w:pPr>
            <w:r w:rsidRPr="001718B1">
              <w:rPr>
                <w:rFonts w:eastAsia="Times New Roman" w:cs="Times New Roman"/>
                <w:szCs w:val="24"/>
                <w:lang w:eastAsia="vi-VN"/>
              </w:rPr>
              <w:t>Nẹp trên gối có khớp háng các loại (HKAFO) *</w:t>
            </w:r>
          </w:p>
        </w:tc>
        <w:tc>
          <w:tcPr>
            <w:tcW w:w="1353" w:type="dxa"/>
            <w:tcBorders>
              <w:top w:val="nil"/>
              <w:left w:val="nil"/>
              <w:bottom w:val="single" w:sz="8" w:space="0" w:color="auto"/>
              <w:right w:val="single" w:sz="8" w:space="0" w:color="auto"/>
            </w:tcBorders>
            <w:hideMark/>
          </w:tcPr>
          <w:p w:rsidR="001718B1" w:rsidRPr="001718B1" w:rsidRDefault="001718B1" w:rsidP="001718B1">
            <w:pPr>
              <w:spacing w:before="120" w:after="0" w:line="240" w:lineRule="auto"/>
              <w:jc w:val="center"/>
              <w:rPr>
                <w:rFonts w:eastAsia="Times New Roman" w:cs="Times New Roman"/>
                <w:szCs w:val="24"/>
                <w:lang w:eastAsia="vi-VN"/>
              </w:rPr>
            </w:pPr>
            <w:r w:rsidRPr="001718B1">
              <w:rPr>
                <w:rFonts w:eastAsia="Times New Roman" w:cs="Times New Roman"/>
                <w:szCs w:val="24"/>
                <w:lang w:eastAsia="vi-VN"/>
              </w:rPr>
              <w:t>Chiếc</w:t>
            </w:r>
          </w:p>
        </w:tc>
      </w:tr>
      <w:tr w:rsidR="001718B1" w:rsidRPr="001718B1" w:rsidTr="001718B1">
        <w:tc>
          <w:tcPr>
            <w:tcW w:w="866" w:type="dxa"/>
            <w:tcBorders>
              <w:top w:val="nil"/>
              <w:left w:val="single" w:sz="8" w:space="0" w:color="auto"/>
              <w:bottom w:val="single" w:sz="8" w:space="0" w:color="auto"/>
              <w:right w:val="single" w:sz="8" w:space="0" w:color="auto"/>
            </w:tcBorders>
            <w:hideMark/>
          </w:tcPr>
          <w:p w:rsidR="001718B1" w:rsidRPr="001718B1" w:rsidRDefault="001718B1" w:rsidP="001718B1">
            <w:pPr>
              <w:spacing w:before="120" w:after="0" w:line="240" w:lineRule="auto"/>
              <w:jc w:val="center"/>
              <w:rPr>
                <w:rFonts w:eastAsia="Times New Roman" w:cs="Times New Roman"/>
                <w:szCs w:val="24"/>
                <w:lang w:eastAsia="vi-VN"/>
              </w:rPr>
            </w:pPr>
            <w:r w:rsidRPr="001718B1">
              <w:rPr>
                <w:rFonts w:eastAsia="Times New Roman" w:cs="Times New Roman"/>
                <w:szCs w:val="24"/>
                <w:lang w:eastAsia="vi-VN"/>
              </w:rPr>
              <w:t>6</w:t>
            </w:r>
          </w:p>
        </w:tc>
        <w:tc>
          <w:tcPr>
            <w:tcW w:w="6950" w:type="dxa"/>
            <w:tcBorders>
              <w:top w:val="nil"/>
              <w:left w:val="nil"/>
              <w:bottom w:val="single" w:sz="8" w:space="0" w:color="auto"/>
              <w:right w:val="single" w:sz="8" w:space="0" w:color="auto"/>
            </w:tcBorders>
            <w:hideMark/>
          </w:tcPr>
          <w:p w:rsidR="001718B1" w:rsidRPr="001718B1" w:rsidRDefault="001718B1" w:rsidP="001718B1">
            <w:pPr>
              <w:spacing w:before="120" w:after="0" w:line="240" w:lineRule="auto"/>
              <w:rPr>
                <w:rFonts w:eastAsia="Times New Roman" w:cs="Times New Roman"/>
                <w:szCs w:val="24"/>
                <w:lang w:eastAsia="vi-VN"/>
              </w:rPr>
            </w:pPr>
            <w:r w:rsidRPr="001718B1">
              <w:rPr>
                <w:rFonts w:eastAsia="Times New Roman" w:cs="Times New Roman"/>
                <w:szCs w:val="24"/>
                <w:lang w:eastAsia="vi-VN"/>
              </w:rPr>
              <w:t>Nẹp khớp háng các loại*</w:t>
            </w:r>
          </w:p>
        </w:tc>
        <w:tc>
          <w:tcPr>
            <w:tcW w:w="1353" w:type="dxa"/>
            <w:tcBorders>
              <w:top w:val="nil"/>
              <w:left w:val="nil"/>
              <w:bottom w:val="single" w:sz="8" w:space="0" w:color="auto"/>
              <w:right w:val="single" w:sz="8" w:space="0" w:color="auto"/>
            </w:tcBorders>
            <w:hideMark/>
          </w:tcPr>
          <w:p w:rsidR="001718B1" w:rsidRPr="001718B1" w:rsidRDefault="001718B1" w:rsidP="001718B1">
            <w:pPr>
              <w:spacing w:before="120" w:after="0" w:line="240" w:lineRule="auto"/>
              <w:jc w:val="center"/>
              <w:rPr>
                <w:rFonts w:eastAsia="Times New Roman" w:cs="Times New Roman"/>
                <w:szCs w:val="24"/>
                <w:lang w:eastAsia="vi-VN"/>
              </w:rPr>
            </w:pPr>
            <w:r w:rsidRPr="001718B1">
              <w:rPr>
                <w:rFonts w:eastAsia="Times New Roman" w:cs="Times New Roman"/>
                <w:szCs w:val="24"/>
                <w:lang w:eastAsia="vi-VN"/>
              </w:rPr>
              <w:t>Chiếc</w:t>
            </w:r>
          </w:p>
        </w:tc>
      </w:tr>
      <w:tr w:rsidR="001718B1" w:rsidRPr="001718B1" w:rsidTr="001718B1">
        <w:tc>
          <w:tcPr>
            <w:tcW w:w="866" w:type="dxa"/>
            <w:tcBorders>
              <w:top w:val="nil"/>
              <w:left w:val="single" w:sz="8" w:space="0" w:color="auto"/>
              <w:bottom w:val="single" w:sz="8" w:space="0" w:color="auto"/>
              <w:right w:val="single" w:sz="8" w:space="0" w:color="auto"/>
            </w:tcBorders>
            <w:hideMark/>
          </w:tcPr>
          <w:p w:rsidR="001718B1" w:rsidRPr="001718B1" w:rsidRDefault="001718B1" w:rsidP="001718B1">
            <w:pPr>
              <w:spacing w:before="120" w:after="0" w:line="240" w:lineRule="auto"/>
              <w:jc w:val="center"/>
              <w:rPr>
                <w:rFonts w:eastAsia="Times New Roman" w:cs="Times New Roman"/>
                <w:szCs w:val="24"/>
                <w:lang w:eastAsia="vi-VN"/>
              </w:rPr>
            </w:pPr>
            <w:r w:rsidRPr="001718B1">
              <w:rPr>
                <w:rFonts w:eastAsia="Times New Roman" w:cs="Times New Roman"/>
                <w:szCs w:val="24"/>
                <w:lang w:eastAsia="vi-VN"/>
              </w:rPr>
              <w:t>7</w:t>
            </w:r>
          </w:p>
        </w:tc>
        <w:tc>
          <w:tcPr>
            <w:tcW w:w="6950" w:type="dxa"/>
            <w:tcBorders>
              <w:top w:val="nil"/>
              <w:left w:val="nil"/>
              <w:bottom w:val="single" w:sz="8" w:space="0" w:color="auto"/>
              <w:right w:val="single" w:sz="8" w:space="0" w:color="auto"/>
            </w:tcBorders>
            <w:hideMark/>
          </w:tcPr>
          <w:p w:rsidR="001718B1" w:rsidRPr="001718B1" w:rsidRDefault="001718B1" w:rsidP="001718B1">
            <w:pPr>
              <w:spacing w:before="120" w:after="0" w:line="240" w:lineRule="auto"/>
              <w:rPr>
                <w:rFonts w:eastAsia="Times New Roman" w:cs="Times New Roman"/>
                <w:szCs w:val="24"/>
                <w:lang w:eastAsia="vi-VN"/>
              </w:rPr>
            </w:pPr>
            <w:r w:rsidRPr="001718B1">
              <w:rPr>
                <w:rFonts w:eastAsia="Times New Roman" w:cs="Times New Roman"/>
                <w:szCs w:val="24"/>
                <w:lang w:eastAsia="vi-VN"/>
              </w:rPr>
              <w:t>Nẹp tầng chi dưới các loại*</w:t>
            </w:r>
          </w:p>
        </w:tc>
        <w:tc>
          <w:tcPr>
            <w:tcW w:w="1353" w:type="dxa"/>
            <w:tcBorders>
              <w:top w:val="nil"/>
              <w:left w:val="nil"/>
              <w:bottom w:val="single" w:sz="8" w:space="0" w:color="auto"/>
              <w:right w:val="single" w:sz="8" w:space="0" w:color="auto"/>
            </w:tcBorders>
            <w:hideMark/>
          </w:tcPr>
          <w:p w:rsidR="001718B1" w:rsidRPr="001718B1" w:rsidRDefault="001718B1" w:rsidP="001718B1">
            <w:pPr>
              <w:spacing w:before="120" w:after="0" w:line="240" w:lineRule="auto"/>
              <w:jc w:val="center"/>
              <w:rPr>
                <w:rFonts w:eastAsia="Times New Roman" w:cs="Times New Roman"/>
                <w:szCs w:val="24"/>
                <w:lang w:eastAsia="vi-VN"/>
              </w:rPr>
            </w:pPr>
            <w:r w:rsidRPr="001718B1">
              <w:rPr>
                <w:rFonts w:eastAsia="Times New Roman" w:cs="Times New Roman"/>
                <w:szCs w:val="24"/>
                <w:lang w:eastAsia="vi-VN"/>
              </w:rPr>
              <w:t>Chiếc</w:t>
            </w:r>
          </w:p>
        </w:tc>
      </w:tr>
      <w:tr w:rsidR="001718B1" w:rsidRPr="001718B1" w:rsidTr="001718B1">
        <w:tc>
          <w:tcPr>
            <w:tcW w:w="866" w:type="dxa"/>
            <w:tcBorders>
              <w:top w:val="nil"/>
              <w:left w:val="single" w:sz="8" w:space="0" w:color="auto"/>
              <w:bottom w:val="single" w:sz="8" w:space="0" w:color="auto"/>
              <w:right w:val="single" w:sz="8" w:space="0" w:color="auto"/>
            </w:tcBorders>
            <w:hideMark/>
          </w:tcPr>
          <w:p w:rsidR="001718B1" w:rsidRPr="001718B1" w:rsidRDefault="001718B1" w:rsidP="001718B1">
            <w:pPr>
              <w:spacing w:before="120" w:after="0" w:line="240" w:lineRule="auto"/>
              <w:jc w:val="center"/>
              <w:rPr>
                <w:rFonts w:eastAsia="Times New Roman" w:cs="Times New Roman"/>
                <w:szCs w:val="24"/>
                <w:lang w:eastAsia="vi-VN"/>
              </w:rPr>
            </w:pPr>
            <w:r w:rsidRPr="001718B1">
              <w:rPr>
                <w:rFonts w:eastAsia="Times New Roman" w:cs="Times New Roman"/>
                <w:szCs w:val="24"/>
                <w:lang w:eastAsia="vi-VN"/>
              </w:rPr>
              <w:t>8</w:t>
            </w:r>
          </w:p>
        </w:tc>
        <w:tc>
          <w:tcPr>
            <w:tcW w:w="6950" w:type="dxa"/>
            <w:tcBorders>
              <w:top w:val="nil"/>
              <w:left w:val="nil"/>
              <w:bottom w:val="single" w:sz="8" w:space="0" w:color="auto"/>
              <w:right w:val="single" w:sz="8" w:space="0" w:color="auto"/>
            </w:tcBorders>
            <w:hideMark/>
          </w:tcPr>
          <w:p w:rsidR="001718B1" w:rsidRPr="001718B1" w:rsidRDefault="001718B1" w:rsidP="001718B1">
            <w:pPr>
              <w:spacing w:before="120" w:after="0" w:line="240" w:lineRule="auto"/>
              <w:rPr>
                <w:rFonts w:eastAsia="Times New Roman" w:cs="Times New Roman"/>
                <w:szCs w:val="24"/>
                <w:lang w:eastAsia="vi-VN"/>
              </w:rPr>
            </w:pPr>
            <w:r w:rsidRPr="001718B1">
              <w:rPr>
                <w:rFonts w:eastAsia="Times New Roman" w:cs="Times New Roman"/>
                <w:szCs w:val="24"/>
                <w:lang w:eastAsia="vi-VN"/>
              </w:rPr>
              <w:t>Nẹp dưới khuỷu tay các loại (WHO) *</w:t>
            </w:r>
          </w:p>
        </w:tc>
        <w:tc>
          <w:tcPr>
            <w:tcW w:w="1353" w:type="dxa"/>
            <w:tcBorders>
              <w:top w:val="nil"/>
              <w:left w:val="nil"/>
              <w:bottom w:val="single" w:sz="8" w:space="0" w:color="auto"/>
              <w:right w:val="single" w:sz="8" w:space="0" w:color="auto"/>
            </w:tcBorders>
            <w:hideMark/>
          </w:tcPr>
          <w:p w:rsidR="001718B1" w:rsidRPr="001718B1" w:rsidRDefault="001718B1" w:rsidP="001718B1">
            <w:pPr>
              <w:spacing w:before="120" w:after="0" w:line="240" w:lineRule="auto"/>
              <w:jc w:val="center"/>
              <w:rPr>
                <w:rFonts w:eastAsia="Times New Roman" w:cs="Times New Roman"/>
                <w:szCs w:val="24"/>
                <w:lang w:eastAsia="vi-VN"/>
              </w:rPr>
            </w:pPr>
            <w:r w:rsidRPr="001718B1">
              <w:rPr>
                <w:rFonts w:eastAsia="Times New Roman" w:cs="Times New Roman"/>
                <w:szCs w:val="24"/>
                <w:lang w:eastAsia="vi-VN"/>
              </w:rPr>
              <w:t>Chiếc</w:t>
            </w:r>
          </w:p>
        </w:tc>
      </w:tr>
      <w:tr w:rsidR="001718B1" w:rsidRPr="001718B1" w:rsidTr="001718B1">
        <w:tc>
          <w:tcPr>
            <w:tcW w:w="866" w:type="dxa"/>
            <w:tcBorders>
              <w:top w:val="nil"/>
              <w:left w:val="single" w:sz="8" w:space="0" w:color="auto"/>
              <w:bottom w:val="single" w:sz="8" w:space="0" w:color="auto"/>
              <w:right w:val="single" w:sz="8" w:space="0" w:color="auto"/>
            </w:tcBorders>
            <w:hideMark/>
          </w:tcPr>
          <w:p w:rsidR="001718B1" w:rsidRPr="001718B1" w:rsidRDefault="001718B1" w:rsidP="001718B1">
            <w:pPr>
              <w:spacing w:before="120" w:after="0" w:line="240" w:lineRule="auto"/>
              <w:jc w:val="center"/>
              <w:rPr>
                <w:rFonts w:eastAsia="Times New Roman" w:cs="Times New Roman"/>
                <w:szCs w:val="24"/>
                <w:lang w:eastAsia="vi-VN"/>
              </w:rPr>
            </w:pPr>
            <w:r w:rsidRPr="001718B1">
              <w:rPr>
                <w:rFonts w:eastAsia="Times New Roman" w:cs="Times New Roman"/>
                <w:szCs w:val="24"/>
                <w:lang w:eastAsia="vi-VN"/>
              </w:rPr>
              <w:t>9</w:t>
            </w:r>
          </w:p>
        </w:tc>
        <w:tc>
          <w:tcPr>
            <w:tcW w:w="6950" w:type="dxa"/>
            <w:tcBorders>
              <w:top w:val="nil"/>
              <w:left w:val="nil"/>
              <w:bottom w:val="single" w:sz="8" w:space="0" w:color="auto"/>
              <w:right w:val="single" w:sz="8" w:space="0" w:color="auto"/>
            </w:tcBorders>
            <w:hideMark/>
          </w:tcPr>
          <w:p w:rsidR="001718B1" w:rsidRPr="001718B1" w:rsidRDefault="001718B1" w:rsidP="001718B1">
            <w:pPr>
              <w:spacing w:before="120" w:after="0" w:line="240" w:lineRule="auto"/>
              <w:rPr>
                <w:rFonts w:eastAsia="Times New Roman" w:cs="Times New Roman"/>
                <w:szCs w:val="24"/>
                <w:lang w:eastAsia="vi-VN"/>
              </w:rPr>
            </w:pPr>
            <w:r w:rsidRPr="001718B1">
              <w:rPr>
                <w:rFonts w:eastAsia="Times New Roman" w:cs="Times New Roman"/>
                <w:szCs w:val="24"/>
                <w:lang w:eastAsia="vi-VN"/>
              </w:rPr>
              <w:t>Nẹp trên khuỷu tay các loại (EWHO) *</w:t>
            </w:r>
          </w:p>
        </w:tc>
        <w:tc>
          <w:tcPr>
            <w:tcW w:w="1353" w:type="dxa"/>
            <w:tcBorders>
              <w:top w:val="nil"/>
              <w:left w:val="nil"/>
              <w:bottom w:val="single" w:sz="8" w:space="0" w:color="auto"/>
              <w:right w:val="single" w:sz="8" w:space="0" w:color="auto"/>
            </w:tcBorders>
            <w:hideMark/>
          </w:tcPr>
          <w:p w:rsidR="001718B1" w:rsidRPr="001718B1" w:rsidRDefault="001718B1" w:rsidP="001718B1">
            <w:pPr>
              <w:spacing w:before="120" w:after="0" w:line="240" w:lineRule="auto"/>
              <w:jc w:val="center"/>
              <w:rPr>
                <w:rFonts w:eastAsia="Times New Roman" w:cs="Times New Roman"/>
                <w:szCs w:val="24"/>
                <w:lang w:eastAsia="vi-VN"/>
              </w:rPr>
            </w:pPr>
            <w:r w:rsidRPr="001718B1">
              <w:rPr>
                <w:rFonts w:eastAsia="Times New Roman" w:cs="Times New Roman"/>
                <w:szCs w:val="24"/>
                <w:lang w:eastAsia="vi-VN"/>
              </w:rPr>
              <w:t>Chiếc</w:t>
            </w:r>
          </w:p>
        </w:tc>
      </w:tr>
      <w:tr w:rsidR="001718B1" w:rsidRPr="001718B1" w:rsidTr="001718B1">
        <w:tc>
          <w:tcPr>
            <w:tcW w:w="866" w:type="dxa"/>
            <w:tcBorders>
              <w:top w:val="nil"/>
              <w:left w:val="single" w:sz="8" w:space="0" w:color="auto"/>
              <w:bottom w:val="single" w:sz="8" w:space="0" w:color="auto"/>
              <w:right w:val="single" w:sz="8" w:space="0" w:color="auto"/>
            </w:tcBorders>
            <w:hideMark/>
          </w:tcPr>
          <w:p w:rsidR="001718B1" w:rsidRPr="001718B1" w:rsidRDefault="001718B1" w:rsidP="001718B1">
            <w:pPr>
              <w:spacing w:before="120" w:after="0" w:line="240" w:lineRule="auto"/>
              <w:jc w:val="center"/>
              <w:rPr>
                <w:rFonts w:eastAsia="Times New Roman" w:cs="Times New Roman"/>
                <w:szCs w:val="24"/>
                <w:lang w:eastAsia="vi-VN"/>
              </w:rPr>
            </w:pPr>
            <w:r w:rsidRPr="001718B1">
              <w:rPr>
                <w:rFonts w:eastAsia="Times New Roman" w:cs="Times New Roman"/>
                <w:szCs w:val="24"/>
                <w:lang w:eastAsia="vi-VN"/>
              </w:rPr>
              <w:t>10</w:t>
            </w:r>
          </w:p>
        </w:tc>
        <w:tc>
          <w:tcPr>
            <w:tcW w:w="6950" w:type="dxa"/>
            <w:tcBorders>
              <w:top w:val="nil"/>
              <w:left w:val="nil"/>
              <w:bottom w:val="single" w:sz="8" w:space="0" w:color="auto"/>
              <w:right w:val="single" w:sz="8" w:space="0" w:color="auto"/>
            </w:tcBorders>
            <w:hideMark/>
          </w:tcPr>
          <w:p w:rsidR="001718B1" w:rsidRPr="001718B1" w:rsidRDefault="001718B1" w:rsidP="001718B1">
            <w:pPr>
              <w:spacing w:before="120" w:after="0" w:line="240" w:lineRule="auto"/>
              <w:rPr>
                <w:rFonts w:eastAsia="Times New Roman" w:cs="Times New Roman"/>
                <w:szCs w:val="24"/>
                <w:lang w:eastAsia="vi-VN"/>
              </w:rPr>
            </w:pPr>
            <w:r w:rsidRPr="001718B1">
              <w:rPr>
                <w:rFonts w:eastAsia="Times New Roman" w:cs="Times New Roman"/>
                <w:szCs w:val="24"/>
                <w:lang w:eastAsia="vi-VN"/>
              </w:rPr>
              <w:t>Áo nẹp cột sống các loại</w:t>
            </w:r>
          </w:p>
        </w:tc>
        <w:tc>
          <w:tcPr>
            <w:tcW w:w="1353" w:type="dxa"/>
            <w:tcBorders>
              <w:top w:val="nil"/>
              <w:left w:val="nil"/>
              <w:bottom w:val="single" w:sz="8" w:space="0" w:color="auto"/>
              <w:right w:val="single" w:sz="8" w:space="0" w:color="auto"/>
            </w:tcBorders>
            <w:hideMark/>
          </w:tcPr>
          <w:p w:rsidR="001718B1" w:rsidRPr="001718B1" w:rsidRDefault="001718B1" w:rsidP="001718B1">
            <w:pPr>
              <w:spacing w:before="120" w:after="0" w:line="240" w:lineRule="auto"/>
              <w:jc w:val="center"/>
              <w:rPr>
                <w:rFonts w:eastAsia="Times New Roman" w:cs="Times New Roman"/>
                <w:szCs w:val="24"/>
                <w:lang w:eastAsia="vi-VN"/>
              </w:rPr>
            </w:pPr>
            <w:r w:rsidRPr="001718B1">
              <w:rPr>
                <w:rFonts w:eastAsia="Times New Roman" w:cs="Times New Roman"/>
                <w:szCs w:val="24"/>
                <w:lang w:eastAsia="vi-VN"/>
              </w:rPr>
              <w:t>Chiếc</w:t>
            </w:r>
          </w:p>
        </w:tc>
      </w:tr>
      <w:tr w:rsidR="001718B1" w:rsidRPr="001718B1" w:rsidTr="001718B1">
        <w:tc>
          <w:tcPr>
            <w:tcW w:w="866" w:type="dxa"/>
            <w:tcBorders>
              <w:top w:val="nil"/>
              <w:left w:val="single" w:sz="8" w:space="0" w:color="auto"/>
              <w:bottom w:val="single" w:sz="8" w:space="0" w:color="auto"/>
              <w:right w:val="single" w:sz="8" w:space="0" w:color="auto"/>
            </w:tcBorders>
            <w:hideMark/>
          </w:tcPr>
          <w:p w:rsidR="001718B1" w:rsidRPr="001718B1" w:rsidRDefault="001718B1" w:rsidP="001718B1">
            <w:pPr>
              <w:spacing w:before="120" w:after="0" w:line="240" w:lineRule="auto"/>
              <w:jc w:val="center"/>
              <w:rPr>
                <w:rFonts w:eastAsia="Times New Roman" w:cs="Times New Roman"/>
                <w:szCs w:val="24"/>
                <w:lang w:eastAsia="vi-VN"/>
              </w:rPr>
            </w:pPr>
            <w:r w:rsidRPr="001718B1">
              <w:rPr>
                <w:rFonts w:eastAsia="Times New Roman" w:cs="Times New Roman"/>
                <w:szCs w:val="24"/>
                <w:lang w:eastAsia="vi-VN"/>
              </w:rPr>
              <w:t>11</w:t>
            </w:r>
          </w:p>
        </w:tc>
        <w:tc>
          <w:tcPr>
            <w:tcW w:w="6950" w:type="dxa"/>
            <w:tcBorders>
              <w:top w:val="nil"/>
              <w:left w:val="nil"/>
              <w:bottom w:val="single" w:sz="8" w:space="0" w:color="auto"/>
              <w:right w:val="single" w:sz="8" w:space="0" w:color="auto"/>
            </w:tcBorders>
            <w:hideMark/>
          </w:tcPr>
          <w:p w:rsidR="001718B1" w:rsidRPr="001718B1" w:rsidRDefault="001718B1" w:rsidP="001718B1">
            <w:pPr>
              <w:spacing w:before="120" w:after="0" w:line="240" w:lineRule="auto"/>
              <w:rPr>
                <w:rFonts w:eastAsia="Times New Roman" w:cs="Times New Roman"/>
                <w:szCs w:val="24"/>
                <w:lang w:eastAsia="vi-VN"/>
              </w:rPr>
            </w:pPr>
            <w:r w:rsidRPr="001718B1">
              <w:rPr>
                <w:rFonts w:eastAsia="Times New Roman" w:cs="Times New Roman"/>
                <w:szCs w:val="24"/>
                <w:lang w:eastAsia="vi-VN"/>
              </w:rPr>
              <w:t>Nẹp cột sống cổ các loại</w:t>
            </w:r>
          </w:p>
        </w:tc>
        <w:tc>
          <w:tcPr>
            <w:tcW w:w="1353" w:type="dxa"/>
            <w:tcBorders>
              <w:top w:val="nil"/>
              <w:left w:val="nil"/>
              <w:bottom w:val="single" w:sz="8" w:space="0" w:color="auto"/>
              <w:right w:val="single" w:sz="8" w:space="0" w:color="auto"/>
            </w:tcBorders>
            <w:hideMark/>
          </w:tcPr>
          <w:p w:rsidR="001718B1" w:rsidRPr="001718B1" w:rsidRDefault="001718B1" w:rsidP="001718B1">
            <w:pPr>
              <w:spacing w:before="120" w:after="0" w:line="240" w:lineRule="auto"/>
              <w:jc w:val="center"/>
              <w:rPr>
                <w:rFonts w:eastAsia="Times New Roman" w:cs="Times New Roman"/>
                <w:szCs w:val="24"/>
                <w:lang w:eastAsia="vi-VN"/>
              </w:rPr>
            </w:pPr>
            <w:r w:rsidRPr="001718B1">
              <w:rPr>
                <w:rFonts w:eastAsia="Times New Roman" w:cs="Times New Roman"/>
                <w:szCs w:val="24"/>
                <w:lang w:eastAsia="vi-VN"/>
              </w:rPr>
              <w:t>Chiếc</w:t>
            </w:r>
          </w:p>
        </w:tc>
      </w:tr>
      <w:tr w:rsidR="001718B1" w:rsidRPr="001718B1" w:rsidTr="001718B1">
        <w:tc>
          <w:tcPr>
            <w:tcW w:w="866" w:type="dxa"/>
            <w:tcBorders>
              <w:top w:val="nil"/>
              <w:left w:val="single" w:sz="8" w:space="0" w:color="auto"/>
              <w:bottom w:val="single" w:sz="8" w:space="0" w:color="auto"/>
              <w:right w:val="single" w:sz="8" w:space="0" w:color="auto"/>
            </w:tcBorders>
            <w:hideMark/>
          </w:tcPr>
          <w:p w:rsidR="001718B1" w:rsidRPr="001718B1" w:rsidRDefault="001718B1" w:rsidP="001718B1">
            <w:pPr>
              <w:spacing w:before="120" w:after="0" w:line="240" w:lineRule="auto"/>
              <w:jc w:val="center"/>
              <w:rPr>
                <w:rFonts w:eastAsia="Times New Roman" w:cs="Times New Roman"/>
                <w:szCs w:val="24"/>
                <w:lang w:eastAsia="vi-VN"/>
              </w:rPr>
            </w:pPr>
            <w:r w:rsidRPr="001718B1">
              <w:rPr>
                <w:rFonts w:eastAsia="Times New Roman" w:cs="Times New Roman"/>
                <w:szCs w:val="24"/>
                <w:lang w:eastAsia="vi-VN"/>
              </w:rPr>
              <w:t>12</w:t>
            </w:r>
          </w:p>
        </w:tc>
        <w:tc>
          <w:tcPr>
            <w:tcW w:w="6950" w:type="dxa"/>
            <w:tcBorders>
              <w:top w:val="nil"/>
              <w:left w:val="nil"/>
              <w:bottom w:val="single" w:sz="8" w:space="0" w:color="auto"/>
              <w:right w:val="single" w:sz="8" w:space="0" w:color="auto"/>
            </w:tcBorders>
            <w:hideMark/>
          </w:tcPr>
          <w:p w:rsidR="001718B1" w:rsidRPr="001718B1" w:rsidRDefault="001718B1" w:rsidP="001718B1">
            <w:pPr>
              <w:spacing w:before="120" w:after="0" w:line="240" w:lineRule="auto"/>
              <w:rPr>
                <w:rFonts w:eastAsia="Times New Roman" w:cs="Times New Roman"/>
                <w:szCs w:val="24"/>
                <w:lang w:eastAsia="vi-VN"/>
              </w:rPr>
            </w:pPr>
            <w:r w:rsidRPr="001718B1">
              <w:rPr>
                <w:rFonts w:eastAsia="Times New Roman" w:cs="Times New Roman"/>
                <w:szCs w:val="24"/>
                <w:lang w:eastAsia="vi-VN"/>
              </w:rPr>
              <w:t>Giầy chỉnh hình các loại</w:t>
            </w:r>
          </w:p>
        </w:tc>
        <w:tc>
          <w:tcPr>
            <w:tcW w:w="1353" w:type="dxa"/>
            <w:tcBorders>
              <w:top w:val="nil"/>
              <w:left w:val="nil"/>
              <w:bottom w:val="single" w:sz="8" w:space="0" w:color="auto"/>
              <w:right w:val="single" w:sz="8" w:space="0" w:color="auto"/>
            </w:tcBorders>
            <w:hideMark/>
          </w:tcPr>
          <w:p w:rsidR="001718B1" w:rsidRPr="001718B1" w:rsidRDefault="001718B1" w:rsidP="001718B1">
            <w:pPr>
              <w:spacing w:before="120" w:after="0" w:line="240" w:lineRule="auto"/>
              <w:jc w:val="center"/>
              <w:rPr>
                <w:rFonts w:eastAsia="Times New Roman" w:cs="Times New Roman"/>
                <w:szCs w:val="24"/>
                <w:lang w:eastAsia="vi-VN"/>
              </w:rPr>
            </w:pPr>
            <w:r w:rsidRPr="001718B1">
              <w:rPr>
                <w:rFonts w:eastAsia="Times New Roman" w:cs="Times New Roman"/>
                <w:szCs w:val="24"/>
                <w:lang w:eastAsia="vi-VN"/>
              </w:rPr>
              <w:t>Đôi</w:t>
            </w:r>
          </w:p>
        </w:tc>
      </w:tr>
      <w:tr w:rsidR="001718B1" w:rsidRPr="001718B1" w:rsidTr="001718B1">
        <w:tc>
          <w:tcPr>
            <w:tcW w:w="866" w:type="dxa"/>
            <w:tcBorders>
              <w:top w:val="nil"/>
              <w:left w:val="single" w:sz="8" w:space="0" w:color="auto"/>
              <w:bottom w:val="single" w:sz="8" w:space="0" w:color="auto"/>
              <w:right w:val="single" w:sz="8" w:space="0" w:color="auto"/>
            </w:tcBorders>
            <w:hideMark/>
          </w:tcPr>
          <w:p w:rsidR="001718B1" w:rsidRPr="001718B1" w:rsidRDefault="001718B1" w:rsidP="001718B1">
            <w:pPr>
              <w:spacing w:before="120" w:after="0" w:line="240" w:lineRule="auto"/>
              <w:jc w:val="center"/>
              <w:rPr>
                <w:rFonts w:eastAsia="Times New Roman" w:cs="Times New Roman"/>
                <w:szCs w:val="24"/>
                <w:lang w:eastAsia="vi-VN"/>
              </w:rPr>
            </w:pPr>
            <w:r w:rsidRPr="001718B1">
              <w:rPr>
                <w:rFonts w:eastAsia="Times New Roman" w:cs="Times New Roman"/>
                <w:szCs w:val="24"/>
                <w:lang w:eastAsia="vi-VN"/>
              </w:rPr>
              <w:t>13</w:t>
            </w:r>
          </w:p>
        </w:tc>
        <w:tc>
          <w:tcPr>
            <w:tcW w:w="6950" w:type="dxa"/>
            <w:tcBorders>
              <w:top w:val="nil"/>
              <w:left w:val="nil"/>
              <w:bottom w:val="single" w:sz="8" w:space="0" w:color="auto"/>
              <w:right w:val="single" w:sz="8" w:space="0" w:color="auto"/>
            </w:tcBorders>
            <w:hideMark/>
          </w:tcPr>
          <w:p w:rsidR="001718B1" w:rsidRPr="001718B1" w:rsidRDefault="001718B1" w:rsidP="001718B1">
            <w:pPr>
              <w:spacing w:before="120" w:after="0" w:line="240" w:lineRule="auto"/>
              <w:rPr>
                <w:rFonts w:eastAsia="Times New Roman" w:cs="Times New Roman"/>
                <w:szCs w:val="24"/>
                <w:lang w:eastAsia="vi-VN"/>
              </w:rPr>
            </w:pPr>
            <w:r w:rsidRPr="001718B1">
              <w:rPr>
                <w:rFonts w:eastAsia="Times New Roman" w:cs="Times New Roman"/>
                <w:szCs w:val="24"/>
                <w:lang w:eastAsia="vi-VN"/>
              </w:rPr>
              <w:t>Ghế chỉnh hình các loại</w:t>
            </w:r>
          </w:p>
        </w:tc>
        <w:tc>
          <w:tcPr>
            <w:tcW w:w="1353" w:type="dxa"/>
            <w:tcBorders>
              <w:top w:val="nil"/>
              <w:left w:val="nil"/>
              <w:bottom w:val="single" w:sz="8" w:space="0" w:color="auto"/>
              <w:right w:val="single" w:sz="8" w:space="0" w:color="auto"/>
            </w:tcBorders>
            <w:hideMark/>
          </w:tcPr>
          <w:p w:rsidR="001718B1" w:rsidRPr="001718B1" w:rsidRDefault="001718B1" w:rsidP="001718B1">
            <w:pPr>
              <w:spacing w:before="120" w:after="0" w:line="240" w:lineRule="auto"/>
              <w:jc w:val="center"/>
              <w:rPr>
                <w:rFonts w:eastAsia="Times New Roman" w:cs="Times New Roman"/>
                <w:szCs w:val="24"/>
                <w:lang w:eastAsia="vi-VN"/>
              </w:rPr>
            </w:pPr>
            <w:r w:rsidRPr="001718B1">
              <w:rPr>
                <w:rFonts w:eastAsia="Times New Roman" w:cs="Times New Roman"/>
                <w:szCs w:val="24"/>
                <w:lang w:eastAsia="vi-VN"/>
              </w:rPr>
              <w:t>Chiếc</w:t>
            </w:r>
          </w:p>
        </w:tc>
      </w:tr>
      <w:tr w:rsidR="001718B1" w:rsidRPr="001718B1" w:rsidTr="001718B1">
        <w:tc>
          <w:tcPr>
            <w:tcW w:w="866" w:type="dxa"/>
            <w:tcBorders>
              <w:top w:val="nil"/>
              <w:left w:val="single" w:sz="8" w:space="0" w:color="auto"/>
              <w:bottom w:val="single" w:sz="8" w:space="0" w:color="auto"/>
              <w:right w:val="single" w:sz="8" w:space="0" w:color="auto"/>
            </w:tcBorders>
            <w:hideMark/>
          </w:tcPr>
          <w:p w:rsidR="001718B1" w:rsidRPr="001718B1" w:rsidRDefault="001718B1" w:rsidP="001718B1">
            <w:pPr>
              <w:spacing w:before="120" w:after="0" w:line="240" w:lineRule="auto"/>
              <w:jc w:val="center"/>
              <w:rPr>
                <w:rFonts w:eastAsia="Times New Roman" w:cs="Times New Roman"/>
                <w:szCs w:val="24"/>
                <w:lang w:eastAsia="vi-VN"/>
              </w:rPr>
            </w:pPr>
            <w:r w:rsidRPr="001718B1">
              <w:rPr>
                <w:rFonts w:eastAsia="Times New Roman" w:cs="Times New Roman"/>
                <w:szCs w:val="24"/>
                <w:lang w:eastAsia="vi-VN"/>
              </w:rPr>
              <w:t>14</w:t>
            </w:r>
          </w:p>
        </w:tc>
        <w:tc>
          <w:tcPr>
            <w:tcW w:w="6950" w:type="dxa"/>
            <w:tcBorders>
              <w:top w:val="nil"/>
              <w:left w:val="nil"/>
              <w:bottom w:val="single" w:sz="8" w:space="0" w:color="auto"/>
              <w:right w:val="single" w:sz="8" w:space="0" w:color="auto"/>
            </w:tcBorders>
            <w:hideMark/>
          </w:tcPr>
          <w:p w:rsidR="001718B1" w:rsidRPr="001718B1" w:rsidRDefault="001718B1" w:rsidP="001718B1">
            <w:pPr>
              <w:spacing w:before="120" w:after="0" w:line="240" w:lineRule="auto"/>
              <w:rPr>
                <w:rFonts w:eastAsia="Times New Roman" w:cs="Times New Roman"/>
                <w:szCs w:val="24"/>
                <w:lang w:eastAsia="vi-VN"/>
              </w:rPr>
            </w:pPr>
            <w:r w:rsidRPr="001718B1">
              <w:rPr>
                <w:rFonts w:eastAsia="Times New Roman" w:cs="Times New Roman"/>
                <w:szCs w:val="24"/>
                <w:lang w:eastAsia="vi-VN"/>
              </w:rPr>
              <w:t>Ghế bại não các loại</w:t>
            </w:r>
          </w:p>
        </w:tc>
        <w:tc>
          <w:tcPr>
            <w:tcW w:w="1353" w:type="dxa"/>
            <w:tcBorders>
              <w:top w:val="nil"/>
              <w:left w:val="nil"/>
              <w:bottom w:val="single" w:sz="8" w:space="0" w:color="auto"/>
              <w:right w:val="single" w:sz="8" w:space="0" w:color="auto"/>
            </w:tcBorders>
            <w:hideMark/>
          </w:tcPr>
          <w:p w:rsidR="001718B1" w:rsidRPr="001718B1" w:rsidRDefault="001718B1" w:rsidP="001718B1">
            <w:pPr>
              <w:spacing w:before="120" w:after="0" w:line="240" w:lineRule="auto"/>
              <w:jc w:val="center"/>
              <w:rPr>
                <w:rFonts w:eastAsia="Times New Roman" w:cs="Times New Roman"/>
                <w:szCs w:val="24"/>
                <w:lang w:eastAsia="vi-VN"/>
              </w:rPr>
            </w:pPr>
            <w:r w:rsidRPr="001718B1">
              <w:rPr>
                <w:rFonts w:eastAsia="Times New Roman" w:cs="Times New Roman"/>
                <w:szCs w:val="24"/>
                <w:lang w:eastAsia="vi-VN"/>
              </w:rPr>
              <w:t>Chiếc</w:t>
            </w:r>
          </w:p>
        </w:tc>
      </w:tr>
      <w:tr w:rsidR="001718B1" w:rsidRPr="001718B1" w:rsidTr="001718B1">
        <w:tc>
          <w:tcPr>
            <w:tcW w:w="866" w:type="dxa"/>
            <w:tcBorders>
              <w:top w:val="nil"/>
              <w:left w:val="single" w:sz="8" w:space="0" w:color="auto"/>
              <w:bottom w:val="single" w:sz="8" w:space="0" w:color="auto"/>
              <w:right w:val="single" w:sz="8" w:space="0" w:color="auto"/>
            </w:tcBorders>
            <w:hideMark/>
          </w:tcPr>
          <w:p w:rsidR="001718B1" w:rsidRPr="001718B1" w:rsidRDefault="001718B1" w:rsidP="001718B1">
            <w:pPr>
              <w:spacing w:before="120" w:after="0" w:line="240" w:lineRule="auto"/>
              <w:jc w:val="center"/>
              <w:rPr>
                <w:rFonts w:eastAsia="Times New Roman" w:cs="Times New Roman"/>
                <w:szCs w:val="24"/>
                <w:lang w:eastAsia="vi-VN"/>
              </w:rPr>
            </w:pPr>
            <w:r w:rsidRPr="001718B1">
              <w:rPr>
                <w:rFonts w:eastAsia="Times New Roman" w:cs="Times New Roman"/>
                <w:szCs w:val="24"/>
                <w:lang w:eastAsia="vi-VN"/>
              </w:rPr>
              <w:t>15</w:t>
            </w:r>
          </w:p>
        </w:tc>
        <w:tc>
          <w:tcPr>
            <w:tcW w:w="6950" w:type="dxa"/>
            <w:tcBorders>
              <w:top w:val="nil"/>
              <w:left w:val="nil"/>
              <w:bottom w:val="single" w:sz="8" w:space="0" w:color="auto"/>
              <w:right w:val="single" w:sz="8" w:space="0" w:color="auto"/>
            </w:tcBorders>
            <w:hideMark/>
          </w:tcPr>
          <w:p w:rsidR="001718B1" w:rsidRPr="001718B1" w:rsidRDefault="001718B1" w:rsidP="001718B1">
            <w:pPr>
              <w:spacing w:before="120" w:after="0" w:line="240" w:lineRule="auto"/>
              <w:rPr>
                <w:rFonts w:eastAsia="Times New Roman" w:cs="Times New Roman"/>
                <w:szCs w:val="24"/>
                <w:lang w:eastAsia="vi-VN"/>
              </w:rPr>
            </w:pPr>
            <w:r w:rsidRPr="001718B1">
              <w:rPr>
                <w:rFonts w:eastAsia="Times New Roman" w:cs="Times New Roman"/>
                <w:szCs w:val="24"/>
                <w:lang w:eastAsia="vi-VN"/>
              </w:rPr>
              <w:t>Điện cực của các loại máy vật lý trị liệu</w:t>
            </w:r>
          </w:p>
        </w:tc>
        <w:tc>
          <w:tcPr>
            <w:tcW w:w="1353" w:type="dxa"/>
            <w:tcBorders>
              <w:top w:val="nil"/>
              <w:left w:val="nil"/>
              <w:bottom w:val="single" w:sz="8" w:space="0" w:color="auto"/>
              <w:right w:val="single" w:sz="8" w:space="0" w:color="auto"/>
            </w:tcBorders>
            <w:hideMark/>
          </w:tcPr>
          <w:p w:rsidR="001718B1" w:rsidRPr="001718B1" w:rsidRDefault="001718B1" w:rsidP="001718B1">
            <w:pPr>
              <w:spacing w:before="120" w:after="0" w:line="240" w:lineRule="auto"/>
              <w:jc w:val="center"/>
              <w:rPr>
                <w:rFonts w:eastAsia="Times New Roman" w:cs="Times New Roman"/>
                <w:szCs w:val="24"/>
                <w:lang w:eastAsia="vi-VN"/>
              </w:rPr>
            </w:pPr>
            <w:r w:rsidRPr="001718B1">
              <w:rPr>
                <w:rFonts w:eastAsia="Times New Roman" w:cs="Times New Roman"/>
                <w:szCs w:val="24"/>
                <w:lang w:eastAsia="vi-VN"/>
              </w:rPr>
              <w:t>Chiếc</w:t>
            </w:r>
          </w:p>
        </w:tc>
      </w:tr>
      <w:tr w:rsidR="001718B1" w:rsidRPr="001718B1" w:rsidTr="001718B1">
        <w:tc>
          <w:tcPr>
            <w:tcW w:w="866" w:type="dxa"/>
            <w:tcBorders>
              <w:top w:val="nil"/>
              <w:left w:val="single" w:sz="8" w:space="0" w:color="auto"/>
              <w:bottom w:val="single" w:sz="8" w:space="0" w:color="auto"/>
              <w:right w:val="single" w:sz="8" w:space="0" w:color="auto"/>
            </w:tcBorders>
            <w:hideMark/>
          </w:tcPr>
          <w:p w:rsidR="001718B1" w:rsidRPr="001718B1" w:rsidRDefault="001718B1" w:rsidP="001718B1">
            <w:pPr>
              <w:spacing w:before="120" w:after="0" w:line="240" w:lineRule="auto"/>
              <w:jc w:val="center"/>
              <w:rPr>
                <w:rFonts w:eastAsia="Times New Roman" w:cs="Times New Roman"/>
                <w:szCs w:val="24"/>
                <w:lang w:eastAsia="vi-VN"/>
              </w:rPr>
            </w:pPr>
            <w:r w:rsidRPr="001718B1">
              <w:rPr>
                <w:rFonts w:eastAsia="Times New Roman" w:cs="Times New Roman"/>
                <w:szCs w:val="24"/>
                <w:lang w:eastAsia="vi-VN"/>
              </w:rPr>
              <w:t>16</w:t>
            </w:r>
          </w:p>
        </w:tc>
        <w:tc>
          <w:tcPr>
            <w:tcW w:w="6950" w:type="dxa"/>
            <w:tcBorders>
              <w:top w:val="nil"/>
              <w:left w:val="nil"/>
              <w:bottom w:val="single" w:sz="8" w:space="0" w:color="auto"/>
              <w:right w:val="single" w:sz="8" w:space="0" w:color="auto"/>
            </w:tcBorders>
            <w:hideMark/>
          </w:tcPr>
          <w:p w:rsidR="001718B1" w:rsidRPr="001718B1" w:rsidRDefault="001718B1" w:rsidP="001718B1">
            <w:pPr>
              <w:spacing w:before="120" w:after="0" w:line="240" w:lineRule="auto"/>
              <w:rPr>
                <w:rFonts w:eastAsia="Times New Roman" w:cs="Times New Roman"/>
                <w:szCs w:val="24"/>
                <w:lang w:eastAsia="vi-VN"/>
              </w:rPr>
            </w:pPr>
            <w:r w:rsidRPr="001718B1">
              <w:rPr>
                <w:rFonts w:eastAsia="Times New Roman" w:cs="Times New Roman"/>
                <w:szCs w:val="24"/>
                <w:lang w:eastAsia="vi-VN"/>
              </w:rPr>
              <w:t>Đệm điện cực</w:t>
            </w:r>
          </w:p>
        </w:tc>
        <w:tc>
          <w:tcPr>
            <w:tcW w:w="1353" w:type="dxa"/>
            <w:tcBorders>
              <w:top w:val="nil"/>
              <w:left w:val="nil"/>
              <w:bottom w:val="single" w:sz="8" w:space="0" w:color="auto"/>
              <w:right w:val="single" w:sz="8" w:space="0" w:color="auto"/>
            </w:tcBorders>
            <w:hideMark/>
          </w:tcPr>
          <w:p w:rsidR="001718B1" w:rsidRPr="001718B1" w:rsidRDefault="001718B1" w:rsidP="001718B1">
            <w:pPr>
              <w:spacing w:before="120" w:after="0" w:line="240" w:lineRule="auto"/>
              <w:jc w:val="center"/>
              <w:rPr>
                <w:rFonts w:eastAsia="Times New Roman" w:cs="Times New Roman"/>
                <w:szCs w:val="24"/>
                <w:lang w:eastAsia="vi-VN"/>
              </w:rPr>
            </w:pPr>
            <w:r w:rsidRPr="001718B1">
              <w:rPr>
                <w:rFonts w:eastAsia="Times New Roman" w:cs="Times New Roman"/>
                <w:szCs w:val="24"/>
                <w:lang w:eastAsia="vi-VN"/>
              </w:rPr>
              <w:t>Chiếc</w:t>
            </w:r>
          </w:p>
        </w:tc>
      </w:tr>
      <w:tr w:rsidR="001718B1" w:rsidRPr="001718B1" w:rsidTr="001718B1">
        <w:tc>
          <w:tcPr>
            <w:tcW w:w="866" w:type="dxa"/>
            <w:tcBorders>
              <w:top w:val="nil"/>
              <w:left w:val="single" w:sz="8" w:space="0" w:color="auto"/>
              <w:bottom w:val="single" w:sz="8" w:space="0" w:color="auto"/>
              <w:right w:val="single" w:sz="8" w:space="0" w:color="auto"/>
            </w:tcBorders>
            <w:hideMark/>
          </w:tcPr>
          <w:p w:rsidR="001718B1" w:rsidRPr="001718B1" w:rsidRDefault="001718B1" w:rsidP="001718B1">
            <w:pPr>
              <w:spacing w:before="120" w:after="0" w:line="240" w:lineRule="auto"/>
              <w:jc w:val="center"/>
              <w:rPr>
                <w:rFonts w:eastAsia="Times New Roman" w:cs="Times New Roman"/>
                <w:szCs w:val="24"/>
                <w:lang w:eastAsia="vi-VN"/>
              </w:rPr>
            </w:pPr>
            <w:r w:rsidRPr="001718B1">
              <w:rPr>
                <w:rFonts w:eastAsia="Times New Roman" w:cs="Times New Roman"/>
                <w:szCs w:val="24"/>
                <w:lang w:eastAsia="vi-VN"/>
              </w:rPr>
              <w:t>17</w:t>
            </w:r>
          </w:p>
        </w:tc>
        <w:tc>
          <w:tcPr>
            <w:tcW w:w="6950" w:type="dxa"/>
            <w:tcBorders>
              <w:top w:val="nil"/>
              <w:left w:val="nil"/>
              <w:bottom w:val="single" w:sz="8" w:space="0" w:color="auto"/>
              <w:right w:val="single" w:sz="8" w:space="0" w:color="auto"/>
            </w:tcBorders>
            <w:hideMark/>
          </w:tcPr>
          <w:p w:rsidR="001718B1" w:rsidRPr="001718B1" w:rsidRDefault="001718B1" w:rsidP="001718B1">
            <w:pPr>
              <w:spacing w:before="120" w:after="0" w:line="240" w:lineRule="auto"/>
              <w:rPr>
                <w:rFonts w:eastAsia="Times New Roman" w:cs="Times New Roman"/>
                <w:szCs w:val="24"/>
                <w:lang w:eastAsia="vi-VN"/>
              </w:rPr>
            </w:pPr>
            <w:r w:rsidRPr="001718B1">
              <w:rPr>
                <w:rFonts w:eastAsia="Times New Roman" w:cs="Times New Roman"/>
                <w:szCs w:val="24"/>
                <w:lang w:eastAsia="vi-VN"/>
              </w:rPr>
              <w:t>Kim quang</w:t>
            </w:r>
          </w:p>
        </w:tc>
        <w:tc>
          <w:tcPr>
            <w:tcW w:w="1353" w:type="dxa"/>
            <w:tcBorders>
              <w:top w:val="nil"/>
              <w:left w:val="nil"/>
              <w:bottom w:val="single" w:sz="8" w:space="0" w:color="auto"/>
              <w:right w:val="single" w:sz="8" w:space="0" w:color="auto"/>
            </w:tcBorders>
            <w:hideMark/>
          </w:tcPr>
          <w:p w:rsidR="001718B1" w:rsidRPr="001718B1" w:rsidRDefault="001718B1" w:rsidP="001718B1">
            <w:pPr>
              <w:spacing w:before="120" w:after="0" w:line="240" w:lineRule="auto"/>
              <w:jc w:val="center"/>
              <w:rPr>
                <w:rFonts w:eastAsia="Times New Roman" w:cs="Times New Roman"/>
                <w:szCs w:val="24"/>
                <w:lang w:eastAsia="vi-VN"/>
              </w:rPr>
            </w:pPr>
            <w:r w:rsidRPr="001718B1">
              <w:rPr>
                <w:rFonts w:eastAsia="Times New Roman" w:cs="Times New Roman"/>
                <w:szCs w:val="24"/>
                <w:lang w:eastAsia="vi-VN"/>
              </w:rPr>
              <w:t>Chiếc</w:t>
            </w:r>
          </w:p>
        </w:tc>
      </w:tr>
      <w:tr w:rsidR="001718B1" w:rsidRPr="001718B1" w:rsidTr="001718B1">
        <w:tc>
          <w:tcPr>
            <w:tcW w:w="866" w:type="dxa"/>
            <w:tcBorders>
              <w:top w:val="nil"/>
              <w:left w:val="single" w:sz="8" w:space="0" w:color="auto"/>
              <w:bottom w:val="single" w:sz="8" w:space="0" w:color="auto"/>
              <w:right w:val="single" w:sz="8" w:space="0" w:color="auto"/>
            </w:tcBorders>
            <w:hideMark/>
          </w:tcPr>
          <w:p w:rsidR="001718B1" w:rsidRPr="001718B1" w:rsidRDefault="001718B1" w:rsidP="001718B1">
            <w:pPr>
              <w:spacing w:before="120" w:after="0" w:line="240" w:lineRule="auto"/>
              <w:jc w:val="center"/>
              <w:rPr>
                <w:rFonts w:eastAsia="Times New Roman" w:cs="Times New Roman"/>
                <w:szCs w:val="24"/>
                <w:lang w:eastAsia="vi-VN"/>
              </w:rPr>
            </w:pPr>
            <w:r w:rsidRPr="001718B1">
              <w:rPr>
                <w:rFonts w:eastAsia="Times New Roman" w:cs="Times New Roman"/>
                <w:szCs w:val="24"/>
                <w:lang w:eastAsia="vi-VN"/>
              </w:rPr>
              <w:lastRenderedPageBreak/>
              <w:t>18</w:t>
            </w:r>
          </w:p>
        </w:tc>
        <w:tc>
          <w:tcPr>
            <w:tcW w:w="6950" w:type="dxa"/>
            <w:tcBorders>
              <w:top w:val="nil"/>
              <w:left w:val="nil"/>
              <w:bottom w:val="single" w:sz="8" w:space="0" w:color="auto"/>
              <w:right w:val="single" w:sz="8" w:space="0" w:color="auto"/>
            </w:tcBorders>
            <w:hideMark/>
          </w:tcPr>
          <w:p w:rsidR="001718B1" w:rsidRPr="001718B1" w:rsidRDefault="001718B1" w:rsidP="001718B1">
            <w:pPr>
              <w:spacing w:before="120" w:after="0" w:line="240" w:lineRule="auto"/>
              <w:rPr>
                <w:rFonts w:eastAsia="Times New Roman" w:cs="Times New Roman"/>
                <w:szCs w:val="24"/>
                <w:lang w:eastAsia="vi-VN"/>
              </w:rPr>
            </w:pPr>
            <w:r w:rsidRPr="001718B1">
              <w:rPr>
                <w:rFonts w:eastAsia="Times New Roman" w:cs="Times New Roman"/>
                <w:szCs w:val="24"/>
                <w:lang w:eastAsia="vi-VN"/>
              </w:rPr>
              <w:t>Kim dẫn điện (kim điện cực)</w:t>
            </w:r>
          </w:p>
        </w:tc>
        <w:tc>
          <w:tcPr>
            <w:tcW w:w="1353" w:type="dxa"/>
            <w:tcBorders>
              <w:top w:val="nil"/>
              <w:left w:val="nil"/>
              <w:bottom w:val="single" w:sz="8" w:space="0" w:color="auto"/>
              <w:right w:val="single" w:sz="8" w:space="0" w:color="auto"/>
            </w:tcBorders>
            <w:hideMark/>
          </w:tcPr>
          <w:p w:rsidR="001718B1" w:rsidRPr="001718B1" w:rsidRDefault="001718B1" w:rsidP="001718B1">
            <w:pPr>
              <w:spacing w:before="120" w:after="0" w:line="240" w:lineRule="auto"/>
              <w:jc w:val="center"/>
              <w:rPr>
                <w:rFonts w:eastAsia="Times New Roman" w:cs="Times New Roman"/>
                <w:szCs w:val="24"/>
                <w:lang w:eastAsia="vi-VN"/>
              </w:rPr>
            </w:pPr>
            <w:r w:rsidRPr="001718B1">
              <w:rPr>
                <w:rFonts w:eastAsia="Times New Roman" w:cs="Times New Roman"/>
                <w:szCs w:val="24"/>
                <w:lang w:eastAsia="vi-VN"/>
              </w:rPr>
              <w:t>Chiếc</w:t>
            </w:r>
          </w:p>
        </w:tc>
      </w:tr>
      <w:tr w:rsidR="001718B1" w:rsidRPr="001718B1" w:rsidTr="001718B1">
        <w:tc>
          <w:tcPr>
            <w:tcW w:w="866" w:type="dxa"/>
            <w:tcBorders>
              <w:top w:val="nil"/>
              <w:left w:val="single" w:sz="8" w:space="0" w:color="auto"/>
              <w:bottom w:val="single" w:sz="8" w:space="0" w:color="auto"/>
              <w:right w:val="single" w:sz="8" w:space="0" w:color="auto"/>
            </w:tcBorders>
            <w:hideMark/>
          </w:tcPr>
          <w:p w:rsidR="001718B1" w:rsidRPr="001718B1" w:rsidRDefault="001718B1" w:rsidP="001718B1">
            <w:pPr>
              <w:spacing w:before="120" w:after="0" w:line="240" w:lineRule="auto"/>
              <w:jc w:val="center"/>
              <w:rPr>
                <w:rFonts w:eastAsia="Times New Roman" w:cs="Times New Roman"/>
                <w:szCs w:val="24"/>
                <w:lang w:eastAsia="vi-VN"/>
              </w:rPr>
            </w:pPr>
            <w:r w:rsidRPr="001718B1">
              <w:rPr>
                <w:rFonts w:eastAsia="Times New Roman" w:cs="Times New Roman"/>
                <w:szCs w:val="24"/>
                <w:lang w:eastAsia="vi-VN"/>
              </w:rPr>
              <w:t>19</w:t>
            </w:r>
          </w:p>
        </w:tc>
        <w:tc>
          <w:tcPr>
            <w:tcW w:w="6950" w:type="dxa"/>
            <w:tcBorders>
              <w:top w:val="nil"/>
              <w:left w:val="nil"/>
              <w:bottom w:val="single" w:sz="8" w:space="0" w:color="auto"/>
              <w:right w:val="single" w:sz="8" w:space="0" w:color="auto"/>
            </w:tcBorders>
            <w:hideMark/>
          </w:tcPr>
          <w:p w:rsidR="001718B1" w:rsidRPr="001718B1" w:rsidRDefault="001718B1" w:rsidP="001718B1">
            <w:pPr>
              <w:spacing w:before="120" w:after="0" w:line="240" w:lineRule="auto"/>
              <w:rPr>
                <w:rFonts w:eastAsia="Times New Roman" w:cs="Times New Roman"/>
                <w:szCs w:val="24"/>
                <w:lang w:eastAsia="vi-VN"/>
              </w:rPr>
            </w:pPr>
            <w:r w:rsidRPr="001718B1">
              <w:rPr>
                <w:rFonts w:eastAsia="Times New Roman" w:cs="Times New Roman"/>
                <w:szCs w:val="24"/>
                <w:lang w:eastAsia="vi-VN"/>
              </w:rPr>
              <w:t>Spirometer tập thở</w:t>
            </w:r>
          </w:p>
        </w:tc>
        <w:tc>
          <w:tcPr>
            <w:tcW w:w="1353" w:type="dxa"/>
            <w:tcBorders>
              <w:top w:val="nil"/>
              <w:left w:val="nil"/>
              <w:bottom w:val="single" w:sz="8" w:space="0" w:color="auto"/>
              <w:right w:val="single" w:sz="8" w:space="0" w:color="auto"/>
            </w:tcBorders>
            <w:hideMark/>
          </w:tcPr>
          <w:p w:rsidR="001718B1" w:rsidRPr="001718B1" w:rsidRDefault="001718B1" w:rsidP="001718B1">
            <w:pPr>
              <w:spacing w:before="120" w:after="0" w:line="240" w:lineRule="auto"/>
              <w:jc w:val="center"/>
              <w:rPr>
                <w:rFonts w:eastAsia="Times New Roman" w:cs="Times New Roman"/>
                <w:szCs w:val="24"/>
                <w:lang w:eastAsia="vi-VN"/>
              </w:rPr>
            </w:pPr>
            <w:r w:rsidRPr="001718B1">
              <w:rPr>
                <w:rFonts w:eastAsia="Times New Roman" w:cs="Times New Roman"/>
                <w:szCs w:val="24"/>
                <w:lang w:eastAsia="vi-VN"/>
              </w:rPr>
              <w:t>Chiếc</w:t>
            </w:r>
          </w:p>
        </w:tc>
      </w:tr>
      <w:tr w:rsidR="001718B1" w:rsidRPr="001718B1" w:rsidTr="001718B1">
        <w:tc>
          <w:tcPr>
            <w:tcW w:w="866" w:type="dxa"/>
            <w:tcBorders>
              <w:top w:val="nil"/>
              <w:left w:val="single" w:sz="8" w:space="0" w:color="auto"/>
              <w:bottom w:val="single" w:sz="8" w:space="0" w:color="auto"/>
              <w:right w:val="single" w:sz="8" w:space="0" w:color="auto"/>
            </w:tcBorders>
            <w:hideMark/>
          </w:tcPr>
          <w:p w:rsidR="001718B1" w:rsidRPr="001718B1" w:rsidRDefault="001718B1" w:rsidP="001718B1">
            <w:pPr>
              <w:spacing w:before="120" w:after="0" w:line="240" w:lineRule="auto"/>
              <w:jc w:val="center"/>
              <w:rPr>
                <w:rFonts w:eastAsia="Times New Roman" w:cs="Times New Roman"/>
                <w:szCs w:val="24"/>
                <w:lang w:eastAsia="vi-VN"/>
              </w:rPr>
            </w:pPr>
            <w:r w:rsidRPr="001718B1">
              <w:rPr>
                <w:rFonts w:eastAsia="Times New Roman" w:cs="Times New Roman"/>
                <w:szCs w:val="24"/>
                <w:lang w:eastAsia="vi-VN"/>
              </w:rPr>
              <w:t>20</w:t>
            </w:r>
          </w:p>
        </w:tc>
        <w:tc>
          <w:tcPr>
            <w:tcW w:w="6950" w:type="dxa"/>
            <w:tcBorders>
              <w:top w:val="nil"/>
              <w:left w:val="nil"/>
              <w:bottom w:val="single" w:sz="8" w:space="0" w:color="auto"/>
              <w:right w:val="single" w:sz="8" w:space="0" w:color="auto"/>
            </w:tcBorders>
            <w:hideMark/>
          </w:tcPr>
          <w:p w:rsidR="001718B1" w:rsidRPr="001718B1" w:rsidRDefault="001718B1" w:rsidP="001718B1">
            <w:pPr>
              <w:spacing w:before="120" w:after="0" w:line="240" w:lineRule="auto"/>
              <w:rPr>
                <w:rFonts w:eastAsia="Times New Roman" w:cs="Times New Roman"/>
                <w:szCs w:val="24"/>
                <w:lang w:eastAsia="vi-VN"/>
              </w:rPr>
            </w:pPr>
            <w:r w:rsidRPr="001718B1">
              <w:rPr>
                <w:rFonts w:eastAsia="Times New Roman" w:cs="Times New Roman"/>
                <w:szCs w:val="24"/>
                <w:lang w:eastAsia="vi-VN"/>
              </w:rPr>
              <w:t>Đệm chống loét</w:t>
            </w:r>
          </w:p>
        </w:tc>
        <w:tc>
          <w:tcPr>
            <w:tcW w:w="1353" w:type="dxa"/>
            <w:tcBorders>
              <w:top w:val="nil"/>
              <w:left w:val="nil"/>
              <w:bottom w:val="single" w:sz="8" w:space="0" w:color="auto"/>
              <w:right w:val="single" w:sz="8" w:space="0" w:color="auto"/>
            </w:tcBorders>
            <w:hideMark/>
          </w:tcPr>
          <w:p w:rsidR="001718B1" w:rsidRPr="001718B1" w:rsidRDefault="001718B1" w:rsidP="001718B1">
            <w:pPr>
              <w:spacing w:before="120" w:after="0" w:line="240" w:lineRule="auto"/>
              <w:jc w:val="center"/>
              <w:rPr>
                <w:rFonts w:eastAsia="Times New Roman" w:cs="Times New Roman"/>
                <w:szCs w:val="24"/>
                <w:lang w:eastAsia="vi-VN"/>
              </w:rPr>
            </w:pPr>
            <w:r w:rsidRPr="001718B1">
              <w:rPr>
                <w:rFonts w:eastAsia="Times New Roman" w:cs="Times New Roman"/>
                <w:szCs w:val="24"/>
                <w:lang w:eastAsia="vi-VN"/>
              </w:rPr>
              <w:t>Chiếc</w:t>
            </w:r>
          </w:p>
        </w:tc>
      </w:tr>
    </w:tbl>
    <w:p w:rsidR="001718B1" w:rsidRPr="001718B1" w:rsidRDefault="001718B1" w:rsidP="001718B1">
      <w:pPr>
        <w:spacing w:before="120" w:after="100" w:afterAutospacing="1" w:line="240" w:lineRule="auto"/>
        <w:rPr>
          <w:rFonts w:eastAsia="Times New Roman" w:cs="Times New Roman"/>
          <w:szCs w:val="24"/>
          <w:lang w:eastAsia="vi-VN"/>
        </w:rPr>
      </w:pPr>
      <w:r w:rsidRPr="001718B1">
        <w:rPr>
          <w:rFonts w:eastAsia="Times New Roman" w:cs="Times New Roman"/>
          <w:szCs w:val="24"/>
          <w:lang w:eastAsia="vi-VN"/>
        </w:rPr>
        <w:t>* Có khớp hoặc không có khớp</w:t>
      </w:r>
    </w:p>
    <w:p w:rsidR="00F1132A" w:rsidRPr="001718B1" w:rsidRDefault="00F1132A" w:rsidP="001718B1">
      <w:bookmarkStart w:id="0" w:name="_GoBack"/>
      <w:bookmarkEnd w:id="0"/>
    </w:p>
    <w:sectPr w:rsidR="00F1132A" w:rsidRPr="001718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EFE" w:rsidRDefault="00C50EFE" w:rsidP="00AA7479">
      <w:pPr>
        <w:spacing w:after="0" w:line="240" w:lineRule="auto"/>
      </w:pPr>
      <w:r>
        <w:separator/>
      </w:r>
    </w:p>
  </w:endnote>
  <w:endnote w:type="continuationSeparator" w:id="0">
    <w:p w:rsidR="00C50EFE" w:rsidRDefault="00C50EFE" w:rsidP="00AA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onsolas">
    <w:panose1 w:val="020B0609020204030204"/>
    <w:charset w:val="A3"/>
    <w:family w:val="modern"/>
    <w:pitch w:val="fixed"/>
    <w:sig w:usb0="E00006FF" w:usb1="0000FCFF" w:usb2="00000001" w:usb3="00000000" w:csb0="0000019F" w:csb1="00000000"/>
  </w:font>
  <w:font w:name="CordiaUPC">
    <w:charset w:val="DE"/>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A3"/>
    <w:family w:val="modern"/>
    <w:pitch w:val="fixed"/>
    <w:sig w:usb0="E0002EFF" w:usb1="C0007843" w:usb2="00000009" w:usb3="00000000" w:csb0="000001FF" w:csb1="00000000"/>
  </w:font>
  <w:font w:name="AngsanaUPC">
    <w:charset w:val="DE"/>
    <w:family w:val="roman"/>
    <w:pitch w:val="variable"/>
    <w:sig w:usb0="81000003" w:usb1="00000000" w:usb2="00000000" w:usb3="00000000" w:csb0="00010001" w:csb1="00000000"/>
  </w:font>
  <w:font w:name="Constantia">
    <w:panose1 w:val="02030602050306030303"/>
    <w:charset w:val="A3"/>
    <w:family w:val="roman"/>
    <w:pitch w:val="variable"/>
    <w:sig w:usb0="A00002EF" w:usb1="4000204B" w:usb2="00000000" w:usb3="00000000" w:csb0="0000019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EFE" w:rsidRDefault="00C50EFE" w:rsidP="00AA7479">
      <w:pPr>
        <w:spacing w:after="0" w:line="240" w:lineRule="auto"/>
      </w:pPr>
      <w:r>
        <w:separator/>
      </w:r>
    </w:p>
  </w:footnote>
  <w:footnote w:type="continuationSeparator" w:id="0">
    <w:p w:rsidR="00C50EFE" w:rsidRDefault="00C50EFE" w:rsidP="00AA74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99"/>
    <w:rsid w:val="000C1E68"/>
    <w:rsid w:val="000C3CD5"/>
    <w:rsid w:val="00167A4B"/>
    <w:rsid w:val="001718B1"/>
    <w:rsid w:val="001D7F5A"/>
    <w:rsid w:val="003D4307"/>
    <w:rsid w:val="005078AB"/>
    <w:rsid w:val="007263AA"/>
    <w:rsid w:val="00AA7479"/>
    <w:rsid w:val="00B9405F"/>
    <w:rsid w:val="00BD2FB4"/>
    <w:rsid w:val="00C106ED"/>
    <w:rsid w:val="00C50EFE"/>
    <w:rsid w:val="00D93735"/>
    <w:rsid w:val="00EC5F0E"/>
    <w:rsid w:val="00EE6199"/>
    <w:rsid w:val="00F1132A"/>
    <w:rsid w:val="00FD79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30D35-CE16-4CB1-B3EE-5084D0C2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5078AB"/>
    <w:pPr>
      <w:keepNext/>
      <w:spacing w:after="0" w:line="240" w:lineRule="auto"/>
      <w:outlineLvl w:val="0"/>
    </w:pPr>
    <w:rPr>
      <w:rFonts w:ascii=".VnTime" w:eastAsia="Times New Roman" w:hAnsi=".VnTime" w:cs="Times New Roman"/>
      <w:sz w:val="28"/>
      <w:szCs w:val="20"/>
      <w:lang w:eastAsia="vi-VN"/>
    </w:rPr>
  </w:style>
  <w:style w:type="paragraph" w:styleId="Heading2">
    <w:name w:val="heading 2"/>
    <w:basedOn w:val="Normal"/>
    <w:next w:val="Normal"/>
    <w:link w:val="Heading2Char1"/>
    <w:uiPriority w:val="9"/>
    <w:qFormat/>
    <w:rsid w:val="005078AB"/>
    <w:pPr>
      <w:keepNext/>
      <w:spacing w:after="0" w:line="240" w:lineRule="auto"/>
      <w:ind w:left="720"/>
      <w:jc w:val="center"/>
      <w:outlineLvl w:val="1"/>
    </w:pPr>
    <w:rPr>
      <w:rFonts w:ascii=".VnTimeH" w:eastAsia="Times New Roman" w:hAnsi=".VnTimeH" w:cs="Times New Roman"/>
      <w:b/>
      <w:szCs w:val="20"/>
      <w:lang w:eastAsia="vi-VN"/>
    </w:rPr>
  </w:style>
  <w:style w:type="paragraph" w:styleId="Heading3">
    <w:name w:val="heading 3"/>
    <w:basedOn w:val="Normal"/>
    <w:next w:val="Normal"/>
    <w:link w:val="Heading3Char1"/>
    <w:uiPriority w:val="9"/>
    <w:qFormat/>
    <w:rsid w:val="005078AB"/>
    <w:pPr>
      <w:keepNext/>
      <w:spacing w:after="0" w:line="240" w:lineRule="auto"/>
      <w:ind w:left="720"/>
      <w:outlineLvl w:val="2"/>
    </w:pPr>
    <w:rPr>
      <w:rFonts w:ascii=".VnTimeH" w:eastAsia="Times New Roman" w:hAnsi=".VnTimeH" w:cs="Times New Roman"/>
      <w:b/>
      <w:szCs w:val="20"/>
      <w:lang w:eastAsia="vi-VN"/>
    </w:rPr>
  </w:style>
  <w:style w:type="paragraph" w:styleId="Heading8">
    <w:name w:val="heading 8"/>
    <w:basedOn w:val="Normal"/>
    <w:next w:val="Normal"/>
    <w:link w:val="Heading8Char1"/>
    <w:uiPriority w:val="9"/>
    <w:qFormat/>
    <w:rsid w:val="005078AB"/>
    <w:pPr>
      <w:spacing w:before="240" w:after="60" w:line="240" w:lineRule="auto"/>
      <w:outlineLvl w:val="7"/>
    </w:pPr>
    <w:rPr>
      <w:rFonts w:eastAsia="Times New Roman" w:cs="Times New Roman"/>
      <w:i/>
      <w:iCs/>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6199"/>
    <w:rPr>
      <w:color w:val="0066CC"/>
      <w:u w:val="single"/>
    </w:rPr>
  </w:style>
  <w:style w:type="character" w:styleId="FollowedHyperlink">
    <w:name w:val="FollowedHyperlink"/>
    <w:basedOn w:val="DefaultParagraphFont"/>
    <w:uiPriority w:val="99"/>
    <w:semiHidden/>
    <w:unhideWhenUsed/>
    <w:rsid w:val="00EE6199"/>
    <w:rPr>
      <w:color w:val="954F72" w:themeColor="followedHyperlink"/>
      <w:u w:val="single"/>
    </w:rPr>
  </w:style>
  <w:style w:type="paragraph" w:customStyle="1" w:styleId="msonormal0">
    <w:name w:val="msonormal"/>
    <w:basedOn w:val="Normal"/>
    <w:rsid w:val="00EE6199"/>
    <w:pPr>
      <w:spacing w:before="100" w:beforeAutospacing="1" w:after="100" w:afterAutospacing="1" w:line="240" w:lineRule="auto"/>
    </w:pPr>
    <w:rPr>
      <w:rFonts w:eastAsia="Times New Roman" w:cs="Times New Roman"/>
      <w:szCs w:val="24"/>
      <w:lang w:eastAsia="vi-VN"/>
    </w:rPr>
  </w:style>
  <w:style w:type="character" w:customStyle="1" w:styleId="Bodytext2">
    <w:name w:val="Body text (2)_"/>
    <w:basedOn w:val="DefaultParagraphFont"/>
    <w:link w:val="Bodytext21"/>
    <w:locked/>
    <w:rsid w:val="00EE6199"/>
    <w:rPr>
      <w:rFonts w:cs="Times New Roman"/>
      <w:b/>
      <w:bCs/>
      <w:spacing w:val="3"/>
      <w:sz w:val="25"/>
      <w:szCs w:val="25"/>
      <w:shd w:val="clear" w:color="auto" w:fill="FFFFFF"/>
    </w:rPr>
  </w:style>
  <w:style w:type="paragraph" w:customStyle="1" w:styleId="Bodytext21">
    <w:name w:val="Body text (2)1"/>
    <w:basedOn w:val="Normal"/>
    <w:link w:val="Bodytext2"/>
    <w:rsid w:val="00EE6199"/>
    <w:pPr>
      <w:widowControl w:val="0"/>
      <w:shd w:val="clear" w:color="auto" w:fill="FFFFFF"/>
      <w:spacing w:after="0" w:line="322" w:lineRule="exact"/>
      <w:jc w:val="both"/>
    </w:pPr>
    <w:rPr>
      <w:rFonts w:cs="Times New Roman"/>
      <w:b/>
      <w:bCs/>
      <w:spacing w:val="3"/>
      <w:sz w:val="25"/>
      <w:szCs w:val="25"/>
    </w:rPr>
  </w:style>
  <w:style w:type="character" w:customStyle="1" w:styleId="Bodytext3">
    <w:name w:val="Body text (3)_"/>
    <w:basedOn w:val="DefaultParagraphFont"/>
    <w:link w:val="Bodytext31"/>
    <w:locked/>
    <w:rsid w:val="00EE6199"/>
    <w:rPr>
      <w:rFonts w:cs="Times New Roman"/>
      <w:i/>
      <w:iCs/>
      <w:spacing w:val="-4"/>
      <w:sz w:val="25"/>
      <w:szCs w:val="25"/>
      <w:shd w:val="clear" w:color="auto" w:fill="FFFFFF"/>
    </w:rPr>
  </w:style>
  <w:style w:type="paragraph" w:customStyle="1" w:styleId="Bodytext31">
    <w:name w:val="Body text (3)1"/>
    <w:basedOn w:val="Normal"/>
    <w:link w:val="Bodytext3"/>
    <w:rsid w:val="00EE6199"/>
    <w:pPr>
      <w:widowControl w:val="0"/>
      <w:shd w:val="clear" w:color="auto" w:fill="FFFFFF"/>
      <w:spacing w:before="240" w:after="540" w:line="240" w:lineRule="atLeast"/>
      <w:jc w:val="both"/>
    </w:pPr>
    <w:rPr>
      <w:rFonts w:cs="Times New Roman"/>
      <w:i/>
      <w:iCs/>
      <w:spacing w:val="-4"/>
      <w:sz w:val="25"/>
      <w:szCs w:val="25"/>
    </w:rPr>
  </w:style>
  <w:style w:type="character" w:customStyle="1" w:styleId="Heading10">
    <w:name w:val="Heading #1_"/>
    <w:basedOn w:val="DefaultParagraphFont"/>
    <w:link w:val="Heading11"/>
    <w:locked/>
    <w:rsid w:val="00EE6199"/>
    <w:rPr>
      <w:rFonts w:cs="Times New Roman"/>
      <w:b/>
      <w:bCs/>
      <w:spacing w:val="3"/>
      <w:sz w:val="25"/>
      <w:szCs w:val="25"/>
      <w:shd w:val="clear" w:color="auto" w:fill="FFFFFF"/>
    </w:rPr>
  </w:style>
  <w:style w:type="paragraph" w:customStyle="1" w:styleId="Heading11">
    <w:name w:val="Heading #1"/>
    <w:basedOn w:val="Normal"/>
    <w:link w:val="Heading10"/>
    <w:rsid w:val="00EE6199"/>
    <w:pPr>
      <w:widowControl w:val="0"/>
      <w:shd w:val="clear" w:color="auto" w:fill="FFFFFF"/>
      <w:spacing w:before="540" w:after="0" w:line="317" w:lineRule="exact"/>
      <w:jc w:val="center"/>
      <w:outlineLvl w:val="0"/>
    </w:pPr>
    <w:rPr>
      <w:rFonts w:cs="Times New Roman"/>
      <w:b/>
      <w:bCs/>
      <w:spacing w:val="3"/>
      <w:sz w:val="25"/>
      <w:szCs w:val="25"/>
    </w:rPr>
  </w:style>
  <w:style w:type="character" w:customStyle="1" w:styleId="Bodytext">
    <w:name w:val="Body text_"/>
    <w:basedOn w:val="DefaultParagraphFont"/>
    <w:link w:val="Bodytext1"/>
    <w:locked/>
    <w:rsid w:val="00EE6199"/>
    <w:rPr>
      <w:rFonts w:cs="Times New Roman"/>
      <w:spacing w:val="1"/>
      <w:sz w:val="25"/>
      <w:szCs w:val="25"/>
      <w:shd w:val="clear" w:color="auto" w:fill="FFFFFF"/>
    </w:rPr>
  </w:style>
  <w:style w:type="paragraph" w:customStyle="1" w:styleId="Bodytext1">
    <w:name w:val="Body text1"/>
    <w:basedOn w:val="Normal"/>
    <w:link w:val="Bodytext"/>
    <w:rsid w:val="00EE6199"/>
    <w:pPr>
      <w:widowControl w:val="0"/>
      <w:shd w:val="clear" w:color="auto" w:fill="FFFFFF"/>
      <w:spacing w:before="120" w:after="120" w:line="317" w:lineRule="exact"/>
      <w:jc w:val="both"/>
    </w:pPr>
    <w:rPr>
      <w:rFonts w:cs="Times New Roman"/>
      <w:spacing w:val="1"/>
      <w:sz w:val="25"/>
      <w:szCs w:val="25"/>
    </w:rPr>
  </w:style>
  <w:style w:type="character" w:customStyle="1" w:styleId="Headerorfooter2">
    <w:name w:val="Header or footer (2)_"/>
    <w:basedOn w:val="DefaultParagraphFont"/>
    <w:link w:val="Headerorfooter20"/>
    <w:locked/>
    <w:rsid w:val="00EE6199"/>
    <w:rPr>
      <w:rFonts w:cs="Times New Roman"/>
      <w:b/>
      <w:bCs/>
      <w:spacing w:val="5"/>
      <w:sz w:val="18"/>
      <w:szCs w:val="18"/>
      <w:shd w:val="clear" w:color="auto" w:fill="FFFFFF"/>
    </w:rPr>
  </w:style>
  <w:style w:type="paragraph" w:customStyle="1" w:styleId="Headerorfooter20">
    <w:name w:val="Header or footer (2)"/>
    <w:basedOn w:val="Normal"/>
    <w:link w:val="Headerorfooter2"/>
    <w:rsid w:val="00EE6199"/>
    <w:pPr>
      <w:widowControl w:val="0"/>
      <w:shd w:val="clear" w:color="auto" w:fill="FFFFFF"/>
      <w:spacing w:after="0" w:line="240" w:lineRule="atLeast"/>
    </w:pPr>
    <w:rPr>
      <w:rFonts w:cs="Times New Roman"/>
      <w:b/>
      <w:bCs/>
      <w:spacing w:val="5"/>
      <w:sz w:val="18"/>
      <w:szCs w:val="18"/>
    </w:rPr>
  </w:style>
  <w:style w:type="character" w:customStyle="1" w:styleId="Bodytext4">
    <w:name w:val="Body text (4)_"/>
    <w:basedOn w:val="DefaultParagraphFont"/>
    <w:link w:val="Bodytext40"/>
    <w:locked/>
    <w:rsid w:val="00EE6199"/>
    <w:rPr>
      <w:rFonts w:cs="Times New Roman"/>
      <w:b/>
      <w:bCs/>
      <w:spacing w:val="-2"/>
      <w:shd w:val="clear" w:color="auto" w:fill="FFFFFF"/>
    </w:rPr>
  </w:style>
  <w:style w:type="paragraph" w:customStyle="1" w:styleId="Bodytext40">
    <w:name w:val="Body text (4)"/>
    <w:basedOn w:val="Normal"/>
    <w:link w:val="Bodytext4"/>
    <w:rsid w:val="00EE6199"/>
    <w:pPr>
      <w:widowControl w:val="0"/>
      <w:shd w:val="clear" w:color="auto" w:fill="FFFFFF"/>
      <w:spacing w:after="300" w:line="302" w:lineRule="exact"/>
    </w:pPr>
    <w:rPr>
      <w:rFonts w:cs="Times New Roman"/>
      <w:b/>
      <w:bCs/>
      <w:spacing w:val="-2"/>
    </w:rPr>
  </w:style>
  <w:style w:type="character" w:customStyle="1" w:styleId="Headerorfooter3">
    <w:name w:val="Header or footer (3)_"/>
    <w:basedOn w:val="DefaultParagraphFont"/>
    <w:link w:val="Headerorfooter30"/>
    <w:locked/>
    <w:rsid w:val="00EE6199"/>
    <w:rPr>
      <w:rFonts w:cs="Times New Roman"/>
      <w:spacing w:val="6"/>
      <w:sz w:val="25"/>
      <w:szCs w:val="25"/>
      <w:shd w:val="clear" w:color="auto" w:fill="FFFFFF"/>
    </w:rPr>
  </w:style>
  <w:style w:type="paragraph" w:customStyle="1" w:styleId="Headerorfooter30">
    <w:name w:val="Header or footer (3)"/>
    <w:basedOn w:val="Normal"/>
    <w:link w:val="Headerorfooter3"/>
    <w:rsid w:val="00EE6199"/>
    <w:pPr>
      <w:widowControl w:val="0"/>
      <w:shd w:val="clear" w:color="auto" w:fill="FFFFFF"/>
      <w:spacing w:after="0" w:line="240" w:lineRule="atLeast"/>
    </w:pPr>
    <w:rPr>
      <w:rFonts w:cs="Times New Roman"/>
      <w:spacing w:val="6"/>
      <w:sz w:val="25"/>
      <w:szCs w:val="25"/>
    </w:rPr>
  </w:style>
  <w:style w:type="character" w:customStyle="1" w:styleId="Heading20">
    <w:name w:val="Heading #2_"/>
    <w:basedOn w:val="DefaultParagraphFont"/>
    <w:link w:val="Heading21"/>
    <w:locked/>
    <w:rsid w:val="00EE6199"/>
    <w:rPr>
      <w:rFonts w:cs="Times New Roman"/>
      <w:spacing w:val="1"/>
      <w:sz w:val="25"/>
      <w:szCs w:val="25"/>
      <w:shd w:val="clear" w:color="auto" w:fill="FFFFFF"/>
    </w:rPr>
  </w:style>
  <w:style w:type="paragraph" w:customStyle="1" w:styleId="Heading21">
    <w:name w:val="Heading #2"/>
    <w:basedOn w:val="Normal"/>
    <w:link w:val="Heading20"/>
    <w:rsid w:val="00EE6199"/>
    <w:pPr>
      <w:widowControl w:val="0"/>
      <w:shd w:val="clear" w:color="auto" w:fill="FFFFFF"/>
      <w:spacing w:before="120" w:after="120" w:line="240" w:lineRule="atLeast"/>
      <w:ind w:firstLine="720"/>
      <w:jc w:val="both"/>
      <w:outlineLvl w:val="1"/>
    </w:pPr>
    <w:rPr>
      <w:rFonts w:cs="Times New Roman"/>
      <w:spacing w:val="1"/>
      <w:sz w:val="25"/>
      <w:szCs w:val="25"/>
    </w:rPr>
  </w:style>
  <w:style w:type="character" w:customStyle="1" w:styleId="Headerorfooter4">
    <w:name w:val="Header or footer (4)_"/>
    <w:basedOn w:val="DefaultParagraphFont"/>
    <w:link w:val="Headerorfooter40"/>
    <w:locked/>
    <w:rsid w:val="00EE6199"/>
    <w:rPr>
      <w:rFonts w:cs="Times New Roman"/>
      <w:noProof/>
      <w:shd w:val="clear" w:color="auto" w:fill="FFFFFF"/>
    </w:rPr>
  </w:style>
  <w:style w:type="paragraph" w:customStyle="1" w:styleId="Headerorfooter40">
    <w:name w:val="Header or footer (4)"/>
    <w:basedOn w:val="Normal"/>
    <w:link w:val="Headerorfooter4"/>
    <w:rsid w:val="00EE6199"/>
    <w:pPr>
      <w:widowControl w:val="0"/>
      <w:shd w:val="clear" w:color="auto" w:fill="FFFFFF"/>
      <w:spacing w:after="0" w:line="240" w:lineRule="atLeast"/>
    </w:pPr>
    <w:rPr>
      <w:rFonts w:cs="Times New Roman"/>
      <w:noProof/>
    </w:rPr>
  </w:style>
  <w:style w:type="character" w:customStyle="1" w:styleId="Bodytext5">
    <w:name w:val="Body text (5)_"/>
    <w:basedOn w:val="DefaultParagraphFont"/>
    <w:link w:val="Bodytext50"/>
    <w:locked/>
    <w:rsid w:val="00EE6199"/>
    <w:rPr>
      <w:rFonts w:ascii="Consolas" w:hAnsi="Consolas" w:cs="Consolas"/>
      <w:sz w:val="9"/>
      <w:szCs w:val="9"/>
      <w:shd w:val="clear" w:color="auto" w:fill="FFFFFF"/>
    </w:rPr>
  </w:style>
  <w:style w:type="paragraph" w:customStyle="1" w:styleId="Bodytext50">
    <w:name w:val="Body text (5)"/>
    <w:basedOn w:val="Normal"/>
    <w:link w:val="Bodytext5"/>
    <w:rsid w:val="00EE6199"/>
    <w:pPr>
      <w:widowControl w:val="0"/>
      <w:shd w:val="clear" w:color="auto" w:fill="FFFFFF"/>
      <w:spacing w:after="120" w:line="240" w:lineRule="atLeast"/>
    </w:pPr>
    <w:rPr>
      <w:rFonts w:ascii="Consolas" w:hAnsi="Consolas" w:cs="Consolas"/>
      <w:sz w:val="9"/>
      <w:szCs w:val="9"/>
    </w:rPr>
  </w:style>
  <w:style w:type="character" w:customStyle="1" w:styleId="Bodytext6">
    <w:name w:val="Body text (6)_"/>
    <w:basedOn w:val="DefaultParagraphFont"/>
    <w:link w:val="Bodytext60"/>
    <w:locked/>
    <w:rsid w:val="00EE6199"/>
    <w:rPr>
      <w:rFonts w:ascii="Consolas" w:hAnsi="Consolas" w:cs="Consolas"/>
      <w:sz w:val="9"/>
      <w:szCs w:val="9"/>
      <w:shd w:val="clear" w:color="auto" w:fill="FFFFFF"/>
    </w:rPr>
  </w:style>
  <w:style w:type="paragraph" w:customStyle="1" w:styleId="Bodytext60">
    <w:name w:val="Body text (6)"/>
    <w:basedOn w:val="Normal"/>
    <w:link w:val="Bodytext6"/>
    <w:rsid w:val="00EE6199"/>
    <w:pPr>
      <w:widowControl w:val="0"/>
      <w:shd w:val="clear" w:color="auto" w:fill="FFFFFF"/>
      <w:spacing w:after="120" w:line="240" w:lineRule="atLeast"/>
    </w:pPr>
    <w:rPr>
      <w:rFonts w:ascii="Consolas" w:hAnsi="Consolas" w:cs="Consolas"/>
      <w:sz w:val="9"/>
      <w:szCs w:val="9"/>
    </w:rPr>
  </w:style>
  <w:style w:type="character" w:customStyle="1" w:styleId="Bodytext7">
    <w:name w:val="Body text (7)_"/>
    <w:basedOn w:val="DefaultParagraphFont"/>
    <w:link w:val="Bodytext70"/>
    <w:locked/>
    <w:rsid w:val="00EE6199"/>
    <w:rPr>
      <w:rFonts w:cs="Times New Roman"/>
      <w:b/>
      <w:bCs/>
      <w:i/>
      <w:iCs/>
      <w:spacing w:val="-2"/>
      <w:sz w:val="20"/>
      <w:szCs w:val="20"/>
      <w:shd w:val="clear" w:color="auto" w:fill="FFFFFF"/>
    </w:rPr>
  </w:style>
  <w:style w:type="paragraph" w:customStyle="1" w:styleId="Bodytext70">
    <w:name w:val="Body text (7)"/>
    <w:basedOn w:val="Normal"/>
    <w:link w:val="Bodytext7"/>
    <w:rsid w:val="00EE6199"/>
    <w:pPr>
      <w:widowControl w:val="0"/>
      <w:shd w:val="clear" w:color="auto" w:fill="FFFFFF"/>
      <w:spacing w:before="300" w:after="0" w:line="235" w:lineRule="exact"/>
      <w:jc w:val="both"/>
    </w:pPr>
    <w:rPr>
      <w:rFonts w:cs="Times New Roman"/>
      <w:b/>
      <w:bCs/>
      <w:i/>
      <w:iCs/>
      <w:spacing w:val="-2"/>
      <w:sz w:val="20"/>
      <w:szCs w:val="20"/>
    </w:rPr>
  </w:style>
  <w:style w:type="character" w:customStyle="1" w:styleId="Bodytext8">
    <w:name w:val="Body text (8)_"/>
    <w:basedOn w:val="DefaultParagraphFont"/>
    <w:link w:val="Bodytext80"/>
    <w:locked/>
    <w:rsid w:val="00EE6199"/>
    <w:rPr>
      <w:rFonts w:cs="Times New Roman"/>
      <w:spacing w:val="2"/>
      <w:sz w:val="18"/>
      <w:szCs w:val="18"/>
      <w:shd w:val="clear" w:color="auto" w:fill="FFFFFF"/>
    </w:rPr>
  </w:style>
  <w:style w:type="paragraph" w:customStyle="1" w:styleId="Bodytext80">
    <w:name w:val="Body text (8)"/>
    <w:basedOn w:val="Normal"/>
    <w:link w:val="Bodytext8"/>
    <w:rsid w:val="00EE6199"/>
    <w:pPr>
      <w:widowControl w:val="0"/>
      <w:shd w:val="clear" w:color="auto" w:fill="FFFFFF"/>
      <w:spacing w:after="0" w:line="235" w:lineRule="exact"/>
      <w:jc w:val="both"/>
    </w:pPr>
    <w:rPr>
      <w:rFonts w:cs="Times New Roman"/>
      <w:spacing w:val="2"/>
      <w:sz w:val="18"/>
      <w:szCs w:val="18"/>
    </w:rPr>
  </w:style>
  <w:style w:type="character" w:customStyle="1" w:styleId="Picturecaption">
    <w:name w:val="Picture caption_"/>
    <w:basedOn w:val="DefaultParagraphFont"/>
    <w:link w:val="Picturecaption0"/>
    <w:locked/>
    <w:rsid w:val="00EE6199"/>
    <w:rPr>
      <w:rFonts w:cs="Times New Roman"/>
      <w:b/>
      <w:bCs/>
      <w:spacing w:val="3"/>
      <w:sz w:val="25"/>
      <w:szCs w:val="25"/>
      <w:shd w:val="clear" w:color="auto" w:fill="FFFFFF"/>
    </w:rPr>
  </w:style>
  <w:style w:type="paragraph" w:customStyle="1" w:styleId="Picturecaption0">
    <w:name w:val="Picture caption"/>
    <w:basedOn w:val="Normal"/>
    <w:link w:val="Picturecaption"/>
    <w:rsid w:val="00EE6199"/>
    <w:pPr>
      <w:widowControl w:val="0"/>
      <w:shd w:val="clear" w:color="auto" w:fill="FFFFFF"/>
      <w:spacing w:after="0" w:line="293" w:lineRule="exact"/>
      <w:jc w:val="both"/>
    </w:pPr>
    <w:rPr>
      <w:rFonts w:cs="Times New Roman"/>
      <w:b/>
      <w:bCs/>
      <w:spacing w:val="3"/>
      <w:sz w:val="25"/>
      <w:szCs w:val="25"/>
    </w:rPr>
  </w:style>
  <w:style w:type="character" w:customStyle="1" w:styleId="Headerorfooter">
    <w:name w:val="Header or footer_"/>
    <w:basedOn w:val="DefaultParagraphFont"/>
    <w:link w:val="Headerorfooter0"/>
    <w:locked/>
    <w:rsid w:val="00EE6199"/>
    <w:rPr>
      <w:rFonts w:cs="Times New Roman"/>
      <w:i/>
      <w:iCs/>
      <w:spacing w:val="2"/>
      <w:sz w:val="18"/>
      <w:szCs w:val="18"/>
      <w:shd w:val="clear" w:color="auto" w:fill="FFFFFF"/>
    </w:rPr>
  </w:style>
  <w:style w:type="paragraph" w:customStyle="1" w:styleId="Headerorfooter0">
    <w:name w:val="Header or footer"/>
    <w:basedOn w:val="Normal"/>
    <w:link w:val="Headerorfooter"/>
    <w:rsid w:val="00EE6199"/>
    <w:pPr>
      <w:widowControl w:val="0"/>
      <w:shd w:val="clear" w:color="auto" w:fill="FFFFFF"/>
      <w:spacing w:after="0" w:line="240" w:lineRule="atLeast"/>
      <w:jc w:val="right"/>
    </w:pPr>
    <w:rPr>
      <w:rFonts w:cs="Times New Roman"/>
      <w:i/>
      <w:iCs/>
      <w:spacing w:val="2"/>
      <w:sz w:val="18"/>
      <w:szCs w:val="18"/>
    </w:rPr>
  </w:style>
  <w:style w:type="character" w:customStyle="1" w:styleId="Tablecaption2">
    <w:name w:val="Table caption (2)_"/>
    <w:basedOn w:val="DefaultParagraphFont"/>
    <w:link w:val="Tablecaption21"/>
    <w:locked/>
    <w:rsid w:val="00EE6199"/>
    <w:rPr>
      <w:rFonts w:cs="Times New Roman"/>
      <w:i/>
      <w:iCs/>
      <w:spacing w:val="2"/>
      <w:sz w:val="18"/>
      <w:szCs w:val="18"/>
      <w:shd w:val="clear" w:color="auto" w:fill="FFFFFF"/>
    </w:rPr>
  </w:style>
  <w:style w:type="paragraph" w:customStyle="1" w:styleId="Tablecaption21">
    <w:name w:val="Table caption (2)1"/>
    <w:basedOn w:val="Normal"/>
    <w:link w:val="Tablecaption2"/>
    <w:rsid w:val="00EE6199"/>
    <w:pPr>
      <w:widowControl w:val="0"/>
      <w:shd w:val="clear" w:color="auto" w:fill="FFFFFF"/>
      <w:spacing w:after="0" w:line="240" w:lineRule="atLeast"/>
    </w:pPr>
    <w:rPr>
      <w:rFonts w:cs="Times New Roman"/>
      <w:i/>
      <w:iCs/>
      <w:spacing w:val="2"/>
      <w:sz w:val="18"/>
      <w:szCs w:val="18"/>
    </w:rPr>
  </w:style>
  <w:style w:type="character" w:customStyle="1" w:styleId="Tablecaption">
    <w:name w:val="Table caption_"/>
    <w:basedOn w:val="DefaultParagraphFont"/>
    <w:link w:val="Tablecaption0"/>
    <w:locked/>
    <w:rsid w:val="00EE6199"/>
    <w:rPr>
      <w:rFonts w:cs="Times New Roman"/>
      <w:spacing w:val="2"/>
      <w:sz w:val="18"/>
      <w:szCs w:val="18"/>
      <w:shd w:val="clear" w:color="auto" w:fill="FFFFFF"/>
    </w:rPr>
  </w:style>
  <w:style w:type="paragraph" w:customStyle="1" w:styleId="Tablecaption0">
    <w:name w:val="Table caption"/>
    <w:basedOn w:val="Normal"/>
    <w:link w:val="Tablecaption"/>
    <w:rsid w:val="00EE6199"/>
    <w:pPr>
      <w:widowControl w:val="0"/>
      <w:shd w:val="clear" w:color="auto" w:fill="FFFFFF"/>
      <w:spacing w:after="0" w:line="240" w:lineRule="atLeast"/>
    </w:pPr>
    <w:rPr>
      <w:rFonts w:cs="Times New Roman"/>
      <w:spacing w:val="2"/>
      <w:sz w:val="18"/>
      <w:szCs w:val="18"/>
    </w:rPr>
  </w:style>
  <w:style w:type="character" w:customStyle="1" w:styleId="Bodytext9">
    <w:name w:val="Body text (9)_"/>
    <w:basedOn w:val="DefaultParagraphFont"/>
    <w:link w:val="Bodytext90"/>
    <w:locked/>
    <w:rsid w:val="00EE6199"/>
    <w:rPr>
      <w:rFonts w:cs="Times New Roman"/>
      <w:i/>
      <w:iCs/>
      <w:spacing w:val="2"/>
      <w:sz w:val="18"/>
      <w:szCs w:val="18"/>
      <w:shd w:val="clear" w:color="auto" w:fill="FFFFFF"/>
    </w:rPr>
  </w:style>
  <w:style w:type="paragraph" w:customStyle="1" w:styleId="Bodytext90">
    <w:name w:val="Body text (9)"/>
    <w:basedOn w:val="Normal"/>
    <w:link w:val="Bodytext9"/>
    <w:rsid w:val="00EE6199"/>
    <w:pPr>
      <w:widowControl w:val="0"/>
      <w:shd w:val="clear" w:color="auto" w:fill="FFFFFF"/>
      <w:spacing w:after="240" w:line="605" w:lineRule="exact"/>
      <w:jc w:val="center"/>
    </w:pPr>
    <w:rPr>
      <w:rFonts w:cs="Times New Roman"/>
      <w:i/>
      <w:iCs/>
      <w:spacing w:val="2"/>
      <w:sz w:val="18"/>
      <w:szCs w:val="18"/>
    </w:rPr>
  </w:style>
  <w:style w:type="paragraph" w:customStyle="1" w:styleId="DefaultParagraphFontParaCharCharCharCharChar">
    <w:name w:val="Default Paragraph Font Para Char Char Char Char Char"/>
    <w:autoRedefine/>
    <w:rsid w:val="00EE6199"/>
    <w:pPr>
      <w:tabs>
        <w:tab w:val="left" w:pos="1152"/>
      </w:tabs>
      <w:spacing w:before="120" w:after="120" w:line="312" w:lineRule="auto"/>
    </w:pPr>
    <w:rPr>
      <w:rFonts w:ascii="Arial" w:eastAsia="Times New Roman" w:hAnsi="Arial" w:cs="Arial"/>
      <w:sz w:val="26"/>
      <w:szCs w:val="26"/>
      <w:lang w:eastAsia="vi-VN"/>
    </w:rPr>
  </w:style>
  <w:style w:type="character" w:customStyle="1" w:styleId="Bodytext3NotItalic">
    <w:name w:val="Body text (3) + Not Italic"/>
    <w:aliases w:val="Spacing 0 pt"/>
    <w:basedOn w:val="Bodytext3"/>
    <w:rsid w:val="00EE6199"/>
    <w:rPr>
      <w:rFonts w:cs="Times New Roman"/>
      <w:i/>
      <w:iCs/>
      <w:spacing w:val="1"/>
      <w:sz w:val="25"/>
      <w:szCs w:val="25"/>
      <w:shd w:val="clear" w:color="auto" w:fill="FFFFFF"/>
    </w:rPr>
  </w:style>
  <w:style w:type="character" w:customStyle="1" w:styleId="Bodytext2NotBold">
    <w:name w:val="Body text (2) + Not Bold"/>
    <w:aliases w:val="Spacing 0 pt13,Spacing 0 pt53,Body text (9) + Not Italic1,Body text (13) + 12 pt"/>
    <w:basedOn w:val="Bodytext2"/>
    <w:rsid w:val="00EE6199"/>
    <w:rPr>
      <w:rFonts w:cs="Times New Roman"/>
      <w:b/>
      <w:bCs/>
      <w:spacing w:val="1"/>
      <w:sz w:val="25"/>
      <w:szCs w:val="25"/>
      <w:shd w:val="clear" w:color="auto" w:fill="FFFFFF"/>
    </w:rPr>
  </w:style>
  <w:style w:type="character" w:customStyle="1" w:styleId="Bodytext30">
    <w:name w:val="Body text (3)"/>
    <w:basedOn w:val="Bodytext3"/>
    <w:rsid w:val="00EE6199"/>
    <w:rPr>
      <w:rFonts w:cs="Times New Roman"/>
      <w:i/>
      <w:iCs/>
      <w:spacing w:val="-4"/>
      <w:sz w:val="25"/>
      <w:szCs w:val="25"/>
      <w:shd w:val="clear" w:color="auto" w:fill="FFFFFF"/>
    </w:rPr>
  </w:style>
  <w:style w:type="character" w:customStyle="1" w:styleId="Bodytext0">
    <w:name w:val="Body text"/>
    <w:basedOn w:val="Bodytext"/>
    <w:rsid w:val="00EE6199"/>
    <w:rPr>
      <w:rFonts w:cs="Times New Roman"/>
      <w:spacing w:val="1"/>
      <w:sz w:val="25"/>
      <w:szCs w:val="25"/>
      <w:shd w:val="clear" w:color="auto" w:fill="FFFFFF"/>
    </w:rPr>
  </w:style>
  <w:style w:type="character" w:customStyle="1" w:styleId="Bodytext20">
    <w:name w:val="Body text (2)"/>
    <w:basedOn w:val="Bodytext2"/>
    <w:rsid w:val="00EE6199"/>
    <w:rPr>
      <w:rFonts w:cs="Times New Roman"/>
      <w:b/>
      <w:bCs/>
      <w:spacing w:val="3"/>
      <w:sz w:val="25"/>
      <w:szCs w:val="25"/>
      <w:shd w:val="clear" w:color="auto" w:fill="FFFFFF"/>
    </w:rPr>
  </w:style>
  <w:style w:type="character" w:customStyle="1" w:styleId="Bodytext4125pt">
    <w:name w:val="Body text (4) + 12.5 pt"/>
    <w:aliases w:val="Not Bold,Spacing 0 pt12,Body text (2) + Consolas,4 pt,Spacing 0 pt58,Body text + 4.5 pt,Italic3,Body text (2) + 6 pt,Table of contents (2) + Not Bold,Body text (10) + 8.5 pt1,Body text + Corbel"/>
    <w:basedOn w:val="Bodytext4"/>
    <w:rsid w:val="00EE6199"/>
    <w:rPr>
      <w:rFonts w:cs="Times New Roman"/>
      <w:b/>
      <w:bCs/>
      <w:spacing w:val="1"/>
      <w:sz w:val="25"/>
      <w:szCs w:val="25"/>
      <w:shd w:val="clear" w:color="auto" w:fill="FFFFFF"/>
    </w:rPr>
  </w:style>
  <w:style w:type="character" w:customStyle="1" w:styleId="BodytextItalic">
    <w:name w:val="Body text + Italic"/>
    <w:aliases w:val="Spacing 0 pt11,Spacing 0 pt60,Body text + Consolas1,4 pt1"/>
    <w:basedOn w:val="Bodytext"/>
    <w:rsid w:val="00EE6199"/>
    <w:rPr>
      <w:rFonts w:cs="Times New Roman"/>
      <w:i/>
      <w:iCs/>
      <w:spacing w:val="-4"/>
      <w:sz w:val="25"/>
      <w:szCs w:val="25"/>
      <w:shd w:val="clear" w:color="auto" w:fill="FFFFFF"/>
    </w:rPr>
  </w:style>
  <w:style w:type="character" w:customStyle="1" w:styleId="Bodytext9pt">
    <w:name w:val="Body text + 9 pt"/>
    <w:aliases w:val="Bold,Spacing 0 pt10,Body text + 10.5 pt9,Italic9,Spacing 0 pt48,Body text (2) + 12.5 pt1,Not Bold1,Body text + 18 pt,Body text (2) + 11.5 pt,Body text (11) + Italic,Body text (10) + 12.5 pt"/>
    <w:basedOn w:val="Bodytext"/>
    <w:rsid w:val="00EE6199"/>
    <w:rPr>
      <w:rFonts w:cs="Times New Roman"/>
      <w:b/>
      <w:bCs/>
      <w:spacing w:val="4"/>
      <w:sz w:val="18"/>
      <w:szCs w:val="18"/>
      <w:shd w:val="clear" w:color="auto" w:fill="FFFFFF"/>
    </w:rPr>
  </w:style>
  <w:style w:type="character" w:customStyle="1" w:styleId="Tablecaption20">
    <w:name w:val="Table caption (2)"/>
    <w:basedOn w:val="Tablecaption2"/>
    <w:rsid w:val="00EE6199"/>
    <w:rPr>
      <w:rFonts w:cs="Times New Roman"/>
      <w:i/>
      <w:iCs/>
      <w:spacing w:val="2"/>
      <w:sz w:val="18"/>
      <w:szCs w:val="18"/>
      <w:u w:val="single"/>
      <w:shd w:val="clear" w:color="auto" w:fill="FFFFFF"/>
    </w:rPr>
  </w:style>
  <w:style w:type="character" w:customStyle="1" w:styleId="Bodytext9pt5">
    <w:name w:val="Body text + 9 pt5"/>
    <w:aliases w:val="Spacing 0 pt9,Body text + Georgia2,7.5 pt,Scale 75%,Body text (18) + Not Italic"/>
    <w:basedOn w:val="Bodytext"/>
    <w:rsid w:val="00EE6199"/>
    <w:rPr>
      <w:rFonts w:cs="Times New Roman"/>
      <w:spacing w:val="2"/>
      <w:sz w:val="18"/>
      <w:szCs w:val="18"/>
      <w:shd w:val="clear" w:color="auto" w:fill="FFFFFF"/>
    </w:rPr>
  </w:style>
  <w:style w:type="character" w:customStyle="1" w:styleId="Bodytext9pt4">
    <w:name w:val="Body text + 9 pt4"/>
    <w:aliases w:val="Bold5,Spacing 0 pt8,Body text + 10.5 pt4,Spacing 0 pt42,Body text (18) + 12 pt,Body text + 8 pt1"/>
    <w:basedOn w:val="Bodytext"/>
    <w:rsid w:val="00EE6199"/>
    <w:rPr>
      <w:rFonts w:cs="Times New Roman"/>
      <w:b/>
      <w:bCs/>
      <w:spacing w:val="4"/>
      <w:sz w:val="18"/>
      <w:szCs w:val="18"/>
      <w:shd w:val="clear" w:color="auto" w:fill="FFFFFF"/>
    </w:rPr>
  </w:style>
  <w:style w:type="character" w:customStyle="1" w:styleId="Bodytext9pt3">
    <w:name w:val="Body text + 9 pt3"/>
    <w:aliases w:val="Spacing 0 pt7,Body text (21) + Times New Roman,Italic2,Footnote + 5 pt"/>
    <w:basedOn w:val="Bodytext"/>
    <w:rsid w:val="00EE6199"/>
    <w:rPr>
      <w:rFonts w:cs="Times New Roman"/>
      <w:spacing w:val="2"/>
      <w:sz w:val="18"/>
      <w:szCs w:val="18"/>
      <w:shd w:val="clear" w:color="auto" w:fill="FFFFFF"/>
    </w:rPr>
  </w:style>
  <w:style w:type="character" w:customStyle="1" w:styleId="Bodytext9125pt">
    <w:name w:val="Body text (9) + 12.5 pt"/>
    <w:aliases w:val="Bold4,Not Italic,Spacing 0 pt6,Body text (3) + 11 pt,Body text + 16.5 pt,Spacing 0 pt18,Body text (21) + Times New Roman1,11 pt,Body text (3) + Bold,Body text (20) + 12 pt,Body text (4) + 11 pt,Body text (24) + Not Italic"/>
    <w:basedOn w:val="Bodytext9"/>
    <w:rsid w:val="00EE6199"/>
    <w:rPr>
      <w:rFonts w:cs="Times New Roman"/>
      <w:b/>
      <w:bCs/>
      <w:i/>
      <w:iCs/>
      <w:spacing w:val="3"/>
      <w:sz w:val="25"/>
      <w:szCs w:val="25"/>
      <w:shd w:val="clear" w:color="auto" w:fill="FFFFFF"/>
    </w:rPr>
  </w:style>
  <w:style w:type="character" w:customStyle="1" w:styleId="Bodytext11pt">
    <w:name w:val="Body text + 11 pt"/>
    <w:basedOn w:val="Bodytext"/>
    <w:rsid w:val="00EE6199"/>
    <w:rPr>
      <w:rFonts w:cs="Times New Roman"/>
      <w:spacing w:val="1"/>
      <w:sz w:val="22"/>
      <w:szCs w:val="22"/>
      <w:shd w:val="clear" w:color="auto" w:fill="FFFFFF"/>
    </w:rPr>
  </w:style>
  <w:style w:type="character" w:customStyle="1" w:styleId="Bodytext9pt2">
    <w:name w:val="Body text + 9 pt2"/>
    <w:aliases w:val="Italic,Spacing 0 pt5,Body text (11) + 4.5 pt,Spacing 0 pt55,Body text + Georgia1,7 pt1,Body text (6) + 6.5 pt"/>
    <w:basedOn w:val="Bodytext"/>
    <w:rsid w:val="00EE6199"/>
    <w:rPr>
      <w:rFonts w:cs="Times New Roman"/>
      <w:i/>
      <w:iCs/>
      <w:spacing w:val="2"/>
      <w:sz w:val="18"/>
      <w:szCs w:val="18"/>
      <w:shd w:val="clear" w:color="auto" w:fill="FFFFFF"/>
    </w:rPr>
  </w:style>
  <w:style w:type="character" w:customStyle="1" w:styleId="Bodytext9pt1">
    <w:name w:val="Body text + 9 pt1"/>
    <w:aliases w:val="Italic1,Spacing 0 pt4,Body text + 10.5 pt1,Body text (22) + Consolas,Scale 100%,Body text (13) + 12 pt1,Body text (13) + Bold,Body text + 8.5 pt1"/>
    <w:basedOn w:val="Bodytext"/>
    <w:rsid w:val="00EE6199"/>
    <w:rPr>
      <w:rFonts w:cs="Times New Roman"/>
      <w:i/>
      <w:iCs/>
      <w:spacing w:val="1"/>
      <w:sz w:val="18"/>
      <w:szCs w:val="18"/>
      <w:shd w:val="clear" w:color="auto" w:fill="FFFFFF"/>
    </w:rPr>
  </w:style>
  <w:style w:type="character" w:customStyle="1" w:styleId="BodytextCordiaUPC">
    <w:name w:val="Body text + CordiaUPC"/>
    <w:aliases w:val="20 pt,Bold3,Spacing 0 pt3,Body text + 9.5 pt1,Body text (13) + Italic1,Table caption + 8 pt"/>
    <w:basedOn w:val="Bodytext"/>
    <w:rsid w:val="00EE6199"/>
    <w:rPr>
      <w:rFonts w:ascii="CordiaUPC" w:hAnsi="CordiaUPC" w:cs="CordiaUPC" w:hint="cs"/>
      <w:b/>
      <w:bCs/>
      <w:noProof/>
      <w:spacing w:val="0"/>
      <w:sz w:val="40"/>
      <w:szCs w:val="40"/>
      <w:shd w:val="clear" w:color="auto" w:fill="FFFFFF"/>
    </w:rPr>
  </w:style>
  <w:style w:type="character" w:customStyle="1" w:styleId="Bodytext85pt">
    <w:name w:val="Body text + 8.5 pt"/>
    <w:aliases w:val="Bold2,Spacing 0 pt2,Body text (20) + 10.5 pt,Body text + 11.5 pt,Scale 80%,Body text + 12 pt1"/>
    <w:basedOn w:val="Bodytext"/>
    <w:rsid w:val="00EE6199"/>
    <w:rPr>
      <w:rFonts w:cs="Times New Roman"/>
      <w:b/>
      <w:bCs/>
      <w:spacing w:val="2"/>
      <w:sz w:val="17"/>
      <w:szCs w:val="17"/>
      <w:shd w:val="clear" w:color="auto" w:fill="FFFFFF"/>
    </w:rPr>
  </w:style>
  <w:style w:type="character" w:customStyle="1" w:styleId="Bodytext75pt">
    <w:name w:val="Body text + 7.5 pt"/>
    <w:aliases w:val="Bold1,Spacing 0 pt1,Spacing 0 pt15,Heading #8 (2) + Times New Roman,12.5 pt,Body text + 8 pt,Body text (26) + 10 pt,Body text (29) + Not Italic"/>
    <w:basedOn w:val="Bodytext"/>
    <w:rsid w:val="00EE6199"/>
    <w:rPr>
      <w:rFonts w:cs="Times New Roman"/>
      <w:b/>
      <w:bCs/>
      <w:noProof/>
      <w:spacing w:val="0"/>
      <w:sz w:val="15"/>
      <w:szCs w:val="15"/>
      <w:shd w:val="clear" w:color="auto" w:fill="FFFFFF"/>
    </w:rPr>
  </w:style>
  <w:style w:type="paragraph" w:styleId="NormalWeb">
    <w:name w:val="Normal (Web)"/>
    <w:basedOn w:val="Normal"/>
    <w:uiPriority w:val="99"/>
    <w:semiHidden/>
    <w:unhideWhenUsed/>
    <w:rsid w:val="00B9405F"/>
    <w:pPr>
      <w:spacing w:before="100" w:beforeAutospacing="1" w:after="100" w:afterAutospacing="1" w:line="240" w:lineRule="auto"/>
    </w:pPr>
    <w:rPr>
      <w:rFonts w:eastAsia="Times New Roman" w:cs="Times New Roman"/>
      <w:szCs w:val="24"/>
      <w:lang w:eastAsia="vi-VN"/>
    </w:rPr>
  </w:style>
  <w:style w:type="paragraph" w:styleId="Header">
    <w:name w:val="header"/>
    <w:basedOn w:val="Normal"/>
    <w:link w:val="Head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B9405F"/>
    <w:rPr>
      <w:rFonts w:eastAsia="Times New Roman" w:cs="Times New Roman"/>
      <w:szCs w:val="24"/>
      <w:lang w:eastAsia="vi-VN"/>
    </w:rPr>
  </w:style>
  <w:style w:type="paragraph" w:styleId="Footer">
    <w:name w:val="footer"/>
    <w:basedOn w:val="Normal"/>
    <w:link w:val="Foot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B9405F"/>
    <w:rPr>
      <w:rFonts w:eastAsia="Times New Roman" w:cs="Times New Roman"/>
      <w:szCs w:val="24"/>
      <w:lang w:eastAsia="vi-VN"/>
    </w:rPr>
  </w:style>
  <w:style w:type="paragraph" w:styleId="BodyTexta">
    <w:name w:val="Body Text"/>
    <w:basedOn w:val="Normal"/>
    <w:link w:val="BodyTextChar"/>
    <w:uiPriority w:val="99"/>
    <w:semiHidden/>
    <w:unhideWhenUsed/>
    <w:rsid w:val="00B9405F"/>
    <w:pPr>
      <w:autoSpaceDE w:val="0"/>
      <w:autoSpaceDN w:val="0"/>
      <w:spacing w:after="0" w:line="240" w:lineRule="auto"/>
      <w:jc w:val="both"/>
    </w:pPr>
    <w:rPr>
      <w:rFonts w:ascii=".VnTime" w:eastAsia="Times New Roman" w:hAnsi=".VnTime" w:cs=".VnTime"/>
      <w:sz w:val="28"/>
      <w:szCs w:val="28"/>
      <w:lang w:val="en-GB" w:eastAsia="vi-VN"/>
    </w:rPr>
  </w:style>
  <w:style w:type="character" w:customStyle="1" w:styleId="BodyTextChar">
    <w:name w:val="Body Text Char"/>
    <w:basedOn w:val="DefaultParagraphFont"/>
    <w:link w:val="BodyTexta"/>
    <w:uiPriority w:val="99"/>
    <w:semiHidden/>
    <w:rsid w:val="00B9405F"/>
    <w:rPr>
      <w:rFonts w:ascii=".VnTime" w:eastAsia="Times New Roman" w:hAnsi=".VnTime" w:cs=".VnTime"/>
      <w:sz w:val="28"/>
      <w:szCs w:val="28"/>
      <w:lang w:val="en-GB" w:eastAsia="vi-VN"/>
    </w:rPr>
  </w:style>
  <w:style w:type="paragraph" w:customStyle="1" w:styleId="Bodytext41">
    <w:name w:val="Body text (4)1"/>
    <w:basedOn w:val="Normal"/>
    <w:rsid w:val="00B9405F"/>
    <w:pPr>
      <w:widowControl w:val="0"/>
      <w:shd w:val="clear" w:color="auto" w:fill="FFFFFF"/>
      <w:spacing w:before="480" w:after="0" w:line="389" w:lineRule="exact"/>
      <w:jc w:val="right"/>
    </w:pPr>
    <w:rPr>
      <w:i/>
      <w:iCs/>
      <w:spacing w:val="-3"/>
      <w:sz w:val="22"/>
    </w:rPr>
  </w:style>
  <w:style w:type="paragraph" w:customStyle="1" w:styleId="Bodytext51">
    <w:name w:val="Body text (5)1"/>
    <w:basedOn w:val="Normal"/>
    <w:rsid w:val="00B9405F"/>
    <w:pPr>
      <w:widowControl w:val="0"/>
      <w:shd w:val="clear" w:color="auto" w:fill="FFFFFF"/>
      <w:spacing w:after="0" w:line="149" w:lineRule="exact"/>
    </w:pPr>
    <w:rPr>
      <w:spacing w:val="-3"/>
      <w:sz w:val="14"/>
      <w:szCs w:val="14"/>
    </w:rPr>
  </w:style>
  <w:style w:type="paragraph" w:customStyle="1" w:styleId="Bodytext61">
    <w:name w:val="Body text (6)1"/>
    <w:basedOn w:val="Normal"/>
    <w:rsid w:val="00B9405F"/>
    <w:pPr>
      <w:widowControl w:val="0"/>
      <w:shd w:val="clear" w:color="auto" w:fill="FFFFFF"/>
      <w:spacing w:after="0" w:line="240" w:lineRule="atLeast"/>
    </w:pPr>
    <w:rPr>
      <w:i/>
      <w:iCs/>
      <w:spacing w:val="-44"/>
      <w:sz w:val="31"/>
      <w:szCs w:val="31"/>
    </w:rPr>
  </w:style>
  <w:style w:type="character" w:customStyle="1" w:styleId="Heading30">
    <w:name w:val="Heading #3_"/>
    <w:link w:val="Heading31"/>
    <w:locked/>
    <w:rsid w:val="00B9405F"/>
    <w:rPr>
      <w:b/>
      <w:bCs/>
      <w:spacing w:val="12"/>
      <w:sz w:val="21"/>
      <w:szCs w:val="21"/>
      <w:shd w:val="clear" w:color="auto" w:fill="FFFFFF"/>
    </w:rPr>
  </w:style>
  <w:style w:type="paragraph" w:customStyle="1" w:styleId="Heading31">
    <w:name w:val="Heading #3"/>
    <w:basedOn w:val="Normal"/>
    <w:link w:val="Heading30"/>
    <w:rsid w:val="00B9405F"/>
    <w:pPr>
      <w:widowControl w:val="0"/>
      <w:shd w:val="clear" w:color="auto" w:fill="FFFFFF"/>
      <w:spacing w:after="0" w:line="305" w:lineRule="exact"/>
      <w:jc w:val="center"/>
      <w:outlineLvl w:val="2"/>
    </w:pPr>
    <w:rPr>
      <w:b/>
      <w:bCs/>
      <w:spacing w:val="12"/>
      <w:sz w:val="21"/>
      <w:szCs w:val="21"/>
    </w:rPr>
  </w:style>
  <w:style w:type="paragraph" w:customStyle="1" w:styleId="Bodytext91">
    <w:name w:val="Body text (9)1"/>
    <w:basedOn w:val="Normal"/>
    <w:rsid w:val="00B9405F"/>
    <w:pPr>
      <w:widowControl w:val="0"/>
      <w:shd w:val="clear" w:color="auto" w:fill="FFFFFF"/>
      <w:spacing w:after="420" w:line="240" w:lineRule="atLeast"/>
      <w:jc w:val="center"/>
    </w:pPr>
    <w:rPr>
      <w:i/>
      <w:iCs/>
      <w:spacing w:val="-6"/>
    </w:rPr>
  </w:style>
  <w:style w:type="character" w:customStyle="1" w:styleId="Bodytext10">
    <w:name w:val="Body text (10)_"/>
    <w:link w:val="Bodytext100"/>
    <w:locked/>
    <w:rsid w:val="00B9405F"/>
    <w:rPr>
      <w:b/>
      <w:bCs/>
      <w:i/>
      <w:iCs/>
      <w:spacing w:val="3"/>
      <w:sz w:val="21"/>
      <w:szCs w:val="21"/>
      <w:shd w:val="clear" w:color="auto" w:fill="FFFFFF"/>
    </w:rPr>
  </w:style>
  <w:style w:type="paragraph" w:customStyle="1" w:styleId="Bodytext100">
    <w:name w:val="Body text (10)"/>
    <w:basedOn w:val="Normal"/>
    <w:link w:val="Bodytext10"/>
    <w:rsid w:val="00B9405F"/>
    <w:pPr>
      <w:widowControl w:val="0"/>
      <w:shd w:val="clear" w:color="auto" w:fill="FFFFFF"/>
      <w:spacing w:after="0" w:line="300" w:lineRule="exact"/>
      <w:jc w:val="both"/>
    </w:pPr>
    <w:rPr>
      <w:b/>
      <w:bCs/>
      <w:i/>
      <w:iCs/>
      <w:spacing w:val="3"/>
      <w:sz w:val="21"/>
      <w:szCs w:val="21"/>
    </w:rPr>
  </w:style>
  <w:style w:type="character" w:customStyle="1" w:styleId="Bodytext11">
    <w:name w:val="Body text (11)_"/>
    <w:link w:val="Bodytext110"/>
    <w:locked/>
    <w:rsid w:val="00B9405F"/>
    <w:rPr>
      <w:rFonts w:ascii="Consolas" w:hAnsi="Consolas" w:cs="Consolas"/>
      <w:spacing w:val="1"/>
      <w:sz w:val="8"/>
      <w:szCs w:val="8"/>
      <w:shd w:val="clear" w:color="auto" w:fill="FFFFFF"/>
    </w:rPr>
  </w:style>
  <w:style w:type="paragraph" w:customStyle="1" w:styleId="Bodytext110">
    <w:name w:val="Body text (11)"/>
    <w:basedOn w:val="Normal"/>
    <w:link w:val="Bodytext11"/>
    <w:rsid w:val="00B9405F"/>
    <w:pPr>
      <w:widowControl w:val="0"/>
      <w:shd w:val="clear" w:color="auto" w:fill="FFFFFF"/>
      <w:spacing w:after="120" w:line="240" w:lineRule="atLeast"/>
      <w:jc w:val="both"/>
    </w:pPr>
    <w:rPr>
      <w:rFonts w:ascii="Consolas" w:hAnsi="Consolas" w:cs="Consolas"/>
      <w:spacing w:val="1"/>
      <w:sz w:val="8"/>
      <w:szCs w:val="8"/>
    </w:rPr>
  </w:style>
  <w:style w:type="character" w:customStyle="1" w:styleId="Heading12">
    <w:name w:val="Heading #1 (2)_"/>
    <w:link w:val="Heading120"/>
    <w:locked/>
    <w:rsid w:val="00B9405F"/>
    <w:rPr>
      <w:noProof/>
      <w:spacing w:val="9"/>
      <w:sz w:val="22"/>
      <w:shd w:val="clear" w:color="auto" w:fill="FFFFFF"/>
    </w:rPr>
  </w:style>
  <w:style w:type="paragraph" w:customStyle="1" w:styleId="Heading120">
    <w:name w:val="Heading #1 (2)"/>
    <w:basedOn w:val="Normal"/>
    <w:link w:val="Heading12"/>
    <w:rsid w:val="00B9405F"/>
    <w:pPr>
      <w:widowControl w:val="0"/>
      <w:shd w:val="clear" w:color="auto" w:fill="FFFFFF"/>
      <w:spacing w:after="600" w:line="240" w:lineRule="atLeast"/>
      <w:outlineLvl w:val="0"/>
    </w:pPr>
    <w:rPr>
      <w:noProof/>
      <w:spacing w:val="9"/>
      <w:sz w:val="22"/>
    </w:rPr>
  </w:style>
  <w:style w:type="character" w:customStyle="1" w:styleId="Bodytext12">
    <w:name w:val="Body text (12)_"/>
    <w:link w:val="Bodytext120"/>
    <w:locked/>
    <w:rsid w:val="00B9405F"/>
    <w:rPr>
      <w:b/>
      <w:bCs/>
      <w:spacing w:val="5"/>
      <w:sz w:val="22"/>
      <w:shd w:val="clear" w:color="auto" w:fill="FFFFFF"/>
    </w:rPr>
  </w:style>
  <w:style w:type="paragraph" w:customStyle="1" w:styleId="Bodytext120">
    <w:name w:val="Body text (12)"/>
    <w:basedOn w:val="Normal"/>
    <w:link w:val="Bodytext12"/>
    <w:rsid w:val="00B9405F"/>
    <w:pPr>
      <w:widowControl w:val="0"/>
      <w:shd w:val="clear" w:color="auto" w:fill="FFFFFF"/>
      <w:spacing w:after="0" w:line="300" w:lineRule="exact"/>
      <w:ind w:firstLine="520"/>
      <w:jc w:val="both"/>
    </w:pPr>
    <w:rPr>
      <w:b/>
      <w:bCs/>
      <w:spacing w:val="5"/>
      <w:sz w:val="22"/>
    </w:rPr>
  </w:style>
  <w:style w:type="character" w:customStyle="1" w:styleId="Bodytext13">
    <w:name w:val="Body text (13)_"/>
    <w:link w:val="Bodytext130"/>
    <w:locked/>
    <w:rsid w:val="00B9405F"/>
    <w:rPr>
      <w:spacing w:val="12"/>
      <w:shd w:val="clear" w:color="auto" w:fill="FFFFFF"/>
    </w:rPr>
  </w:style>
  <w:style w:type="paragraph" w:customStyle="1" w:styleId="Bodytext130">
    <w:name w:val="Body text (13)"/>
    <w:basedOn w:val="Normal"/>
    <w:link w:val="Bodytext13"/>
    <w:rsid w:val="00B9405F"/>
    <w:pPr>
      <w:widowControl w:val="0"/>
      <w:shd w:val="clear" w:color="auto" w:fill="FFFFFF"/>
      <w:spacing w:after="0" w:line="300" w:lineRule="exact"/>
      <w:ind w:firstLine="520"/>
      <w:jc w:val="both"/>
    </w:pPr>
    <w:rPr>
      <w:spacing w:val="12"/>
    </w:rPr>
  </w:style>
  <w:style w:type="character" w:customStyle="1" w:styleId="Bodytext14">
    <w:name w:val="Body text (14)_"/>
    <w:link w:val="Bodytext141"/>
    <w:locked/>
    <w:rsid w:val="00B9405F"/>
    <w:rPr>
      <w:b/>
      <w:bCs/>
      <w:spacing w:val="12"/>
      <w:sz w:val="23"/>
      <w:szCs w:val="23"/>
      <w:shd w:val="clear" w:color="auto" w:fill="FFFFFF"/>
    </w:rPr>
  </w:style>
  <w:style w:type="paragraph" w:customStyle="1" w:styleId="Bodytext141">
    <w:name w:val="Body text (14)1"/>
    <w:basedOn w:val="Normal"/>
    <w:link w:val="Bodytext14"/>
    <w:rsid w:val="00B9405F"/>
    <w:pPr>
      <w:widowControl w:val="0"/>
      <w:shd w:val="clear" w:color="auto" w:fill="FFFFFF"/>
      <w:spacing w:after="0" w:line="306" w:lineRule="exact"/>
      <w:jc w:val="center"/>
    </w:pPr>
    <w:rPr>
      <w:b/>
      <w:bCs/>
      <w:spacing w:val="12"/>
      <w:sz w:val="23"/>
      <w:szCs w:val="23"/>
    </w:rPr>
  </w:style>
  <w:style w:type="character" w:customStyle="1" w:styleId="Heading4">
    <w:name w:val="Heading #4_"/>
    <w:link w:val="Heading41"/>
    <w:locked/>
    <w:rsid w:val="00B9405F"/>
    <w:rPr>
      <w:b/>
      <w:bCs/>
      <w:spacing w:val="12"/>
      <w:sz w:val="21"/>
      <w:szCs w:val="21"/>
      <w:shd w:val="clear" w:color="auto" w:fill="FFFFFF"/>
    </w:rPr>
  </w:style>
  <w:style w:type="paragraph" w:customStyle="1" w:styleId="Heading41">
    <w:name w:val="Heading #41"/>
    <w:basedOn w:val="Normal"/>
    <w:link w:val="Heading4"/>
    <w:rsid w:val="00B9405F"/>
    <w:pPr>
      <w:widowControl w:val="0"/>
      <w:shd w:val="clear" w:color="auto" w:fill="FFFFFF"/>
      <w:spacing w:after="0" w:line="302" w:lineRule="exact"/>
      <w:jc w:val="both"/>
      <w:outlineLvl w:val="3"/>
    </w:pPr>
    <w:rPr>
      <w:b/>
      <w:bCs/>
      <w:spacing w:val="12"/>
      <w:sz w:val="21"/>
      <w:szCs w:val="21"/>
    </w:rPr>
  </w:style>
  <w:style w:type="character" w:customStyle="1" w:styleId="Heading5">
    <w:name w:val="Heading #5_"/>
    <w:link w:val="Heading50"/>
    <w:locked/>
    <w:rsid w:val="00B9405F"/>
    <w:rPr>
      <w:b/>
      <w:bCs/>
      <w:spacing w:val="12"/>
      <w:sz w:val="21"/>
      <w:szCs w:val="21"/>
      <w:shd w:val="clear" w:color="auto" w:fill="FFFFFF"/>
    </w:rPr>
  </w:style>
  <w:style w:type="paragraph" w:customStyle="1" w:styleId="Heading50">
    <w:name w:val="Heading #5"/>
    <w:basedOn w:val="Normal"/>
    <w:link w:val="Heading5"/>
    <w:rsid w:val="00B9405F"/>
    <w:pPr>
      <w:widowControl w:val="0"/>
      <w:shd w:val="clear" w:color="auto" w:fill="FFFFFF"/>
      <w:spacing w:after="0" w:line="302" w:lineRule="exact"/>
      <w:ind w:firstLine="520"/>
      <w:jc w:val="both"/>
      <w:outlineLvl w:val="4"/>
    </w:pPr>
    <w:rPr>
      <w:b/>
      <w:bCs/>
      <w:spacing w:val="12"/>
      <w:sz w:val="21"/>
      <w:szCs w:val="21"/>
    </w:rPr>
  </w:style>
  <w:style w:type="character" w:customStyle="1" w:styleId="Bodytext15">
    <w:name w:val="Body text (15)_"/>
    <w:link w:val="Bodytext150"/>
    <w:locked/>
    <w:rsid w:val="00B9405F"/>
    <w:rPr>
      <w:i/>
      <w:iCs/>
      <w:shd w:val="clear" w:color="auto" w:fill="FFFFFF"/>
    </w:rPr>
  </w:style>
  <w:style w:type="paragraph" w:customStyle="1" w:styleId="Bodytext150">
    <w:name w:val="Body text (15)"/>
    <w:basedOn w:val="Normal"/>
    <w:link w:val="Bodytext15"/>
    <w:rsid w:val="00B9405F"/>
    <w:pPr>
      <w:widowControl w:val="0"/>
      <w:shd w:val="clear" w:color="auto" w:fill="FFFFFF"/>
      <w:spacing w:after="0" w:line="240" w:lineRule="atLeast"/>
    </w:pPr>
    <w:rPr>
      <w:i/>
      <w:iCs/>
    </w:rPr>
  </w:style>
  <w:style w:type="character" w:customStyle="1" w:styleId="Bodytext16">
    <w:name w:val="Body text (16)_"/>
    <w:link w:val="Bodytext160"/>
    <w:locked/>
    <w:rsid w:val="00B9405F"/>
    <w:rPr>
      <w:rFonts w:ascii="Georgia" w:hAnsi="Georgia"/>
      <w:spacing w:val="18"/>
      <w:sz w:val="19"/>
      <w:szCs w:val="19"/>
      <w:shd w:val="clear" w:color="auto" w:fill="FFFFFF"/>
    </w:rPr>
  </w:style>
  <w:style w:type="paragraph" w:customStyle="1" w:styleId="Bodytext160">
    <w:name w:val="Body text (16)"/>
    <w:basedOn w:val="Normal"/>
    <w:link w:val="Bodytext16"/>
    <w:rsid w:val="00B9405F"/>
    <w:pPr>
      <w:widowControl w:val="0"/>
      <w:shd w:val="clear" w:color="auto" w:fill="FFFFFF"/>
      <w:spacing w:before="120" w:after="120" w:line="240" w:lineRule="atLeast"/>
      <w:jc w:val="both"/>
    </w:pPr>
    <w:rPr>
      <w:rFonts w:ascii="Georgia" w:hAnsi="Georgia"/>
      <w:spacing w:val="18"/>
      <w:sz w:val="19"/>
      <w:szCs w:val="19"/>
    </w:rPr>
  </w:style>
  <w:style w:type="character" w:customStyle="1" w:styleId="Tablecaption3">
    <w:name w:val="Table caption (3)_"/>
    <w:link w:val="Tablecaption31"/>
    <w:locked/>
    <w:rsid w:val="00B9405F"/>
    <w:rPr>
      <w:spacing w:val="8"/>
      <w:sz w:val="19"/>
      <w:szCs w:val="19"/>
      <w:shd w:val="clear" w:color="auto" w:fill="FFFFFF"/>
    </w:rPr>
  </w:style>
  <w:style w:type="paragraph" w:customStyle="1" w:styleId="Tablecaption31">
    <w:name w:val="Table caption (3)1"/>
    <w:basedOn w:val="Normal"/>
    <w:link w:val="Tablecaption3"/>
    <w:rsid w:val="00B9405F"/>
    <w:pPr>
      <w:widowControl w:val="0"/>
      <w:shd w:val="clear" w:color="auto" w:fill="FFFFFF"/>
      <w:spacing w:after="0" w:line="240" w:lineRule="atLeast"/>
    </w:pPr>
    <w:rPr>
      <w:spacing w:val="8"/>
      <w:sz w:val="19"/>
      <w:szCs w:val="19"/>
    </w:rPr>
  </w:style>
  <w:style w:type="character" w:customStyle="1" w:styleId="Bodytext17">
    <w:name w:val="Body text (17)_"/>
    <w:link w:val="Bodytext170"/>
    <w:locked/>
    <w:rsid w:val="00B9405F"/>
    <w:rPr>
      <w:rFonts w:ascii="Georgia" w:hAnsi="Georgia"/>
      <w:b/>
      <w:bCs/>
      <w:spacing w:val="88"/>
      <w:sz w:val="8"/>
      <w:szCs w:val="8"/>
      <w:shd w:val="clear" w:color="auto" w:fill="FFFFFF"/>
    </w:rPr>
  </w:style>
  <w:style w:type="paragraph" w:customStyle="1" w:styleId="Bodytext170">
    <w:name w:val="Body text (17)"/>
    <w:basedOn w:val="Normal"/>
    <w:link w:val="Bodytext17"/>
    <w:rsid w:val="00B9405F"/>
    <w:pPr>
      <w:widowControl w:val="0"/>
      <w:shd w:val="clear" w:color="auto" w:fill="FFFFFF"/>
      <w:spacing w:after="0" w:line="240" w:lineRule="atLeast"/>
      <w:jc w:val="both"/>
    </w:pPr>
    <w:rPr>
      <w:rFonts w:ascii="Georgia" w:hAnsi="Georgia"/>
      <w:b/>
      <w:bCs/>
      <w:spacing w:val="88"/>
      <w:sz w:val="8"/>
      <w:szCs w:val="8"/>
    </w:rPr>
  </w:style>
  <w:style w:type="character" w:customStyle="1" w:styleId="Headerorfooter5">
    <w:name w:val="Header or footer (5)_"/>
    <w:link w:val="Headerorfooter50"/>
    <w:locked/>
    <w:rsid w:val="00B9405F"/>
    <w:rPr>
      <w:spacing w:val="-26"/>
      <w:sz w:val="32"/>
      <w:szCs w:val="32"/>
      <w:shd w:val="clear" w:color="auto" w:fill="FFFFFF"/>
    </w:rPr>
  </w:style>
  <w:style w:type="paragraph" w:customStyle="1" w:styleId="Headerorfooter50">
    <w:name w:val="Header or footer (5)"/>
    <w:basedOn w:val="Normal"/>
    <w:link w:val="Headerorfooter5"/>
    <w:rsid w:val="00B9405F"/>
    <w:pPr>
      <w:widowControl w:val="0"/>
      <w:shd w:val="clear" w:color="auto" w:fill="FFFFFF"/>
      <w:spacing w:after="0" w:line="240" w:lineRule="atLeast"/>
    </w:pPr>
    <w:rPr>
      <w:spacing w:val="-26"/>
      <w:sz w:val="32"/>
      <w:szCs w:val="32"/>
    </w:rPr>
  </w:style>
  <w:style w:type="character" w:customStyle="1" w:styleId="Bodytext18">
    <w:name w:val="Body text (18)_"/>
    <w:link w:val="Bodytext180"/>
    <w:locked/>
    <w:rsid w:val="00B9405F"/>
    <w:rPr>
      <w:spacing w:val="12"/>
      <w:sz w:val="21"/>
      <w:szCs w:val="21"/>
      <w:shd w:val="clear" w:color="auto" w:fill="FFFFFF"/>
    </w:rPr>
  </w:style>
  <w:style w:type="paragraph" w:customStyle="1" w:styleId="Bodytext180">
    <w:name w:val="Body text (18)"/>
    <w:basedOn w:val="Normal"/>
    <w:link w:val="Bodytext18"/>
    <w:rsid w:val="00B9405F"/>
    <w:pPr>
      <w:widowControl w:val="0"/>
      <w:shd w:val="clear" w:color="auto" w:fill="FFFFFF"/>
      <w:spacing w:after="0" w:line="302" w:lineRule="exact"/>
      <w:ind w:firstLine="540"/>
      <w:jc w:val="both"/>
    </w:pPr>
    <w:rPr>
      <w:spacing w:val="12"/>
      <w:sz w:val="21"/>
      <w:szCs w:val="21"/>
    </w:rPr>
  </w:style>
  <w:style w:type="character" w:customStyle="1" w:styleId="Heading62">
    <w:name w:val="Heading #6 (2)_"/>
    <w:link w:val="Heading620"/>
    <w:locked/>
    <w:rsid w:val="00B9405F"/>
    <w:rPr>
      <w:spacing w:val="9"/>
      <w:sz w:val="22"/>
      <w:shd w:val="clear" w:color="auto" w:fill="FFFFFF"/>
    </w:rPr>
  </w:style>
  <w:style w:type="paragraph" w:customStyle="1" w:styleId="Heading620">
    <w:name w:val="Heading #6 (2)"/>
    <w:basedOn w:val="Normal"/>
    <w:link w:val="Heading62"/>
    <w:rsid w:val="00B9405F"/>
    <w:pPr>
      <w:widowControl w:val="0"/>
      <w:shd w:val="clear" w:color="auto" w:fill="FFFFFF"/>
      <w:spacing w:after="0" w:line="300" w:lineRule="exact"/>
      <w:jc w:val="both"/>
      <w:outlineLvl w:val="5"/>
    </w:pPr>
    <w:rPr>
      <w:spacing w:val="9"/>
      <w:sz w:val="22"/>
    </w:rPr>
  </w:style>
  <w:style w:type="character" w:customStyle="1" w:styleId="Heading72">
    <w:name w:val="Heading #7 (2)_"/>
    <w:link w:val="Heading720"/>
    <w:locked/>
    <w:rsid w:val="00B9405F"/>
    <w:rPr>
      <w:spacing w:val="9"/>
      <w:sz w:val="22"/>
      <w:shd w:val="clear" w:color="auto" w:fill="FFFFFF"/>
    </w:rPr>
  </w:style>
  <w:style w:type="paragraph" w:customStyle="1" w:styleId="Heading720">
    <w:name w:val="Heading #7 (2)"/>
    <w:basedOn w:val="Normal"/>
    <w:link w:val="Heading72"/>
    <w:rsid w:val="00B9405F"/>
    <w:pPr>
      <w:widowControl w:val="0"/>
      <w:shd w:val="clear" w:color="auto" w:fill="FFFFFF"/>
      <w:spacing w:after="0" w:line="300" w:lineRule="exact"/>
      <w:jc w:val="both"/>
      <w:outlineLvl w:val="6"/>
    </w:pPr>
    <w:rPr>
      <w:spacing w:val="9"/>
      <w:sz w:val="22"/>
    </w:rPr>
  </w:style>
  <w:style w:type="character" w:customStyle="1" w:styleId="Heading100">
    <w:name w:val="Heading #10_"/>
    <w:link w:val="Heading101"/>
    <w:locked/>
    <w:rsid w:val="00B9405F"/>
    <w:rPr>
      <w:b/>
      <w:bCs/>
      <w:spacing w:val="12"/>
      <w:sz w:val="21"/>
      <w:szCs w:val="21"/>
      <w:shd w:val="clear" w:color="auto" w:fill="FFFFFF"/>
    </w:rPr>
  </w:style>
  <w:style w:type="paragraph" w:customStyle="1" w:styleId="Heading101">
    <w:name w:val="Heading #10"/>
    <w:basedOn w:val="Normal"/>
    <w:link w:val="Heading100"/>
    <w:rsid w:val="00B9405F"/>
    <w:pPr>
      <w:widowControl w:val="0"/>
      <w:shd w:val="clear" w:color="auto" w:fill="FFFFFF"/>
      <w:spacing w:after="0" w:line="302" w:lineRule="exact"/>
      <w:jc w:val="both"/>
    </w:pPr>
    <w:rPr>
      <w:b/>
      <w:bCs/>
      <w:spacing w:val="12"/>
      <w:sz w:val="21"/>
      <w:szCs w:val="21"/>
    </w:rPr>
  </w:style>
  <w:style w:type="character" w:customStyle="1" w:styleId="Tablecaption4">
    <w:name w:val="Table caption (4)_"/>
    <w:link w:val="Tablecaption41"/>
    <w:locked/>
    <w:rsid w:val="00B9405F"/>
    <w:rPr>
      <w:b/>
      <w:bCs/>
      <w:spacing w:val="12"/>
      <w:sz w:val="21"/>
      <w:szCs w:val="21"/>
      <w:shd w:val="clear" w:color="auto" w:fill="FFFFFF"/>
    </w:rPr>
  </w:style>
  <w:style w:type="paragraph" w:customStyle="1" w:styleId="Tablecaption41">
    <w:name w:val="Table caption (4)1"/>
    <w:basedOn w:val="Normal"/>
    <w:link w:val="Tablecaption4"/>
    <w:rsid w:val="00B9405F"/>
    <w:pPr>
      <w:widowControl w:val="0"/>
      <w:shd w:val="clear" w:color="auto" w:fill="FFFFFF"/>
      <w:spacing w:before="60" w:after="0" w:line="240" w:lineRule="atLeast"/>
      <w:jc w:val="right"/>
    </w:pPr>
    <w:rPr>
      <w:b/>
      <w:bCs/>
      <w:spacing w:val="12"/>
      <w:sz w:val="21"/>
      <w:szCs w:val="21"/>
    </w:rPr>
  </w:style>
  <w:style w:type="character" w:customStyle="1" w:styleId="Heading6">
    <w:name w:val="Heading #6_"/>
    <w:link w:val="Heading60"/>
    <w:locked/>
    <w:rsid w:val="00B9405F"/>
    <w:rPr>
      <w:b/>
      <w:bCs/>
      <w:spacing w:val="12"/>
      <w:sz w:val="21"/>
      <w:szCs w:val="21"/>
      <w:shd w:val="clear" w:color="auto" w:fill="FFFFFF"/>
    </w:rPr>
  </w:style>
  <w:style w:type="paragraph" w:customStyle="1" w:styleId="Heading60">
    <w:name w:val="Heading #6"/>
    <w:basedOn w:val="Normal"/>
    <w:link w:val="Heading6"/>
    <w:rsid w:val="00B9405F"/>
    <w:pPr>
      <w:widowControl w:val="0"/>
      <w:shd w:val="clear" w:color="auto" w:fill="FFFFFF"/>
      <w:spacing w:after="0" w:line="302" w:lineRule="exact"/>
      <w:jc w:val="both"/>
      <w:outlineLvl w:val="5"/>
    </w:pPr>
    <w:rPr>
      <w:b/>
      <w:bCs/>
      <w:spacing w:val="12"/>
      <w:sz w:val="21"/>
      <w:szCs w:val="21"/>
    </w:rPr>
  </w:style>
  <w:style w:type="character" w:customStyle="1" w:styleId="Heading7">
    <w:name w:val="Heading #7_"/>
    <w:link w:val="Heading70"/>
    <w:locked/>
    <w:rsid w:val="00B9405F"/>
    <w:rPr>
      <w:spacing w:val="10"/>
      <w:sz w:val="21"/>
      <w:szCs w:val="21"/>
      <w:shd w:val="clear" w:color="auto" w:fill="FFFFFF"/>
    </w:rPr>
  </w:style>
  <w:style w:type="paragraph" w:customStyle="1" w:styleId="Heading70">
    <w:name w:val="Heading #7"/>
    <w:basedOn w:val="Normal"/>
    <w:link w:val="Heading7"/>
    <w:rsid w:val="00B9405F"/>
    <w:pPr>
      <w:widowControl w:val="0"/>
      <w:shd w:val="clear" w:color="auto" w:fill="FFFFFF"/>
      <w:spacing w:after="0" w:line="302" w:lineRule="exact"/>
      <w:outlineLvl w:val="6"/>
    </w:pPr>
    <w:rPr>
      <w:spacing w:val="10"/>
      <w:sz w:val="21"/>
      <w:szCs w:val="21"/>
    </w:rPr>
  </w:style>
  <w:style w:type="character" w:customStyle="1" w:styleId="Bodytext19">
    <w:name w:val="Body text (19)_"/>
    <w:link w:val="Bodytext190"/>
    <w:locked/>
    <w:rsid w:val="00B9405F"/>
    <w:rPr>
      <w:rFonts w:ascii="Consolas" w:hAnsi="Consolas" w:cs="Consolas"/>
      <w:shd w:val="clear" w:color="auto" w:fill="FFFFFF"/>
    </w:rPr>
  </w:style>
  <w:style w:type="paragraph" w:customStyle="1" w:styleId="Bodytext190">
    <w:name w:val="Body text (19)"/>
    <w:basedOn w:val="Normal"/>
    <w:link w:val="Bodytext19"/>
    <w:rsid w:val="00B9405F"/>
    <w:pPr>
      <w:widowControl w:val="0"/>
      <w:shd w:val="clear" w:color="auto" w:fill="FFFFFF"/>
      <w:spacing w:after="480" w:line="240" w:lineRule="atLeast"/>
    </w:pPr>
    <w:rPr>
      <w:rFonts w:ascii="Consolas" w:hAnsi="Consolas" w:cs="Consolas"/>
    </w:rPr>
  </w:style>
  <w:style w:type="character" w:customStyle="1" w:styleId="Heading22">
    <w:name w:val="Heading #2 (2)_"/>
    <w:link w:val="Heading220"/>
    <w:locked/>
    <w:rsid w:val="00B9405F"/>
    <w:rPr>
      <w:spacing w:val="2"/>
      <w:sz w:val="39"/>
      <w:szCs w:val="39"/>
      <w:shd w:val="clear" w:color="auto" w:fill="FFFFFF"/>
    </w:rPr>
  </w:style>
  <w:style w:type="paragraph" w:customStyle="1" w:styleId="Heading220">
    <w:name w:val="Heading #2 (2)"/>
    <w:basedOn w:val="Normal"/>
    <w:link w:val="Heading22"/>
    <w:rsid w:val="00B9405F"/>
    <w:pPr>
      <w:widowControl w:val="0"/>
      <w:shd w:val="clear" w:color="auto" w:fill="FFFFFF"/>
      <w:spacing w:after="480" w:line="240" w:lineRule="atLeast"/>
      <w:jc w:val="both"/>
      <w:outlineLvl w:val="1"/>
    </w:pPr>
    <w:rPr>
      <w:spacing w:val="2"/>
      <w:sz w:val="39"/>
      <w:szCs w:val="39"/>
    </w:rPr>
  </w:style>
  <w:style w:type="character" w:customStyle="1" w:styleId="Headerorfooter6">
    <w:name w:val="Header or footer (6)_"/>
    <w:link w:val="Headerorfooter60"/>
    <w:locked/>
    <w:rsid w:val="00B9405F"/>
    <w:rPr>
      <w:spacing w:val="-36"/>
      <w:sz w:val="33"/>
      <w:szCs w:val="33"/>
      <w:shd w:val="clear" w:color="auto" w:fill="FFFFFF"/>
    </w:rPr>
  </w:style>
  <w:style w:type="paragraph" w:customStyle="1" w:styleId="Headerorfooter60">
    <w:name w:val="Header or footer (6)"/>
    <w:basedOn w:val="Normal"/>
    <w:link w:val="Headerorfooter6"/>
    <w:rsid w:val="00B9405F"/>
    <w:pPr>
      <w:widowControl w:val="0"/>
      <w:shd w:val="clear" w:color="auto" w:fill="FFFFFF"/>
      <w:spacing w:after="0" w:line="240" w:lineRule="atLeast"/>
    </w:pPr>
    <w:rPr>
      <w:spacing w:val="-36"/>
      <w:sz w:val="33"/>
      <w:szCs w:val="33"/>
    </w:rPr>
  </w:style>
  <w:style w:type="character" w:customStyle="1" w:styleId="Footnote">
    <w:name w:val="Footnote_"/>
    <w:link w:val="Footnote0"/>
    <w:locked/>
    <w:rsid w:val="00B9405F"/>
    <w:rPr>
      <w:spacing w:val="7"/>
      <w:sz w:val="19"/>
      <w:szCs w:val="19"/>
      <w:shd w:val="clear" w:color="auto" w:fill="FFFFFF"/>
    </w:rPr>
  </w:style>
  <w:style w:type="paragraph" w:customStyle="1" w:styleId="Footnote0">
    <w:name w:val="Footnote"/>
    <w:basedOn w:val="Normal"/>
    <w:link w:val="Footnote"/>
    <w:rsid w:val="00B9405F"/>
    <w:pPr>
      <w:widowControl w:val="0"/>
      <w:shd w:val="clear" w:color="auto" w:fill="FFFFFF"/>
      <w:spacing w:after="0" w:line="252" w:lineRule="exact"/>
      <w:jc w:val="both"/>
    </w:pPr>
    <w:rPr>
      <w:spacing w:val="7"/>
      <w:sz w:val="19"/>
      <w:szCs w:val="19"/>
    </w:rPr>
  </w:style>
  <w:style w:type="character" w:customStyle="1" w:styleId="Footnote2">
    <w:name w:val="Footnote (2)_"/>
    <w:link w:val="Footnote20"/>
    <w:locked/>
    <w:rsid w:val="00B9405F"/>
    <w:rPr>
      <w:spacing w:val="9"/>
      <w:sz w:val="22"/>
      <w:shd w:val="clear" w:color="auto" w:fill="FFFFFF"/>
    </w:rPr>
  </w:style>
  <w:style w:type="paragraph" w:customStyle="1" w:styleId="Footnote20">
    <w:name w:val="Footnote (2)"/>
    <w:basedOn w:val="Normal"/>
    <w:link w:val="Footnote2"/>
    <w:rsid w:val="00B9405F"/>
    <w:pPr>
      <w:widowControl w:val="0"/>
      <w:shd w:val="clear" w:color="auto" w:fill="FFFFFF"/>
      <w:spacing w:after="0" w:line="240" w:lineRule="atLeast"/>
      <w:jc w:val="both"/>
    </w:pPr>
    <w:rPr>
      <w:spacing w:val="9"/>
      <w:sz w:val="22"/>
    </w:rPr>
  </w:style>
  <w:style w:type="character" w:customStyle="1" w:styleId="Heading52">
    <w:name w:val="Heading #5 (2)_"/>
    <w:link w:val="Heading520"/>
    <w:locked/>
    <w:rsid w:val="00B9405F"/>
    <w:rPr>
      <w:spacing w:val="9"/>
      <w:sz w:val="22"/>
      <w:shd w:val="clear" w:color="auto" w:fill="FFFFFF"/>
    </w:rPr>
  </w:style>
  <w:style w:type="paragraph" w:customStyle="1" w:styleId="Heading520">
    <w:name w:val="Heading #5 (2)"/>
    <w:basedOn w:val="Normal"/>
    <w:link w:val="Heading52"/>
    <w:rsid w:val="00B9405F"/>
    <w:pPr>
      <w:widowControl w:val="0"/>
      <w:shd w:val="clear" w:color="auto" w:fill="FFFFFF"/>
      <w:spacing w:after="0" w:line="303" w:lineRule="exact"/>
      <w:ind w:firstLine="520"/>
      <w:outlineLvl w:val="4"/>
    </w:pPr>
    <w:rPr>
      <w:spacing w:val="9"/>
      <w:sz w:val="22"/>
    </w:rPr>
  </w:style>
  <w:style w:type="character" w:customStyle="1" w:styleId="Heading73">
    <w:name w:val="Heading #7 (3)_"/>
    <w:link w:val="Heading730"/>
    <w:locked/>
    <w:rsid w:val="00B9405F"/>
    <w:rPr>
      <w:b/>
      <w:bCs/>
      <w:spacing w:val="3"/>
      <w:sz w:val="22"/>
      <w:shd w:val="clear" w:color="auto" w:fill="FFFFFF"/>
    </w:rPr>
  </w:style>
  <w:style w:type="paragraph" w:customStyle="1" w:styleId="Heading730">
    <w:name w:val="Heading #7 (3)"/>
    <w:basedOn w:val="Normal"/>
    <w:link w:val="Heading73"/>
    <w:rsid w:val="00B9405F"/>
    <w:pPr>
      <w:widowControl w:val="0"/>
      <w:shd w:val="clear" w:color="auto" w:fill="FFFFFF"/>
      <w:spacing w:after="0" w:line="302" w:lineRule="exact"/>
      <w:ind w:firstLine="520"/>
      <w:jc w:val="both"/>
      <w:outlineLvl w:val="6"/>
    </w:pPr>
    <w:rPr>
      <w:b/>
      <w:bCs/>
      <w:spacing w:val="3"/>
      <w:sz w:val="22"/>
    </w:rPr>
  </w:style>
  <w:style w:type="character" w:customStyle="1" w:styleId="Heading102">
    <w:name w:val="Heading #10 (2)_"/>
    <w:link w:val="Heading1020"/>
    <w:locked/>
    <w:rsid w:val="00B9405F"/>
    <w:rPr>
      <w:spacing w:val="9"/>
      <w:sz w:val="22"/>
      <w:shd w:val="clear" w:color="auto" w:fill="FFFFFF"/>
    </w:rPr>
  </w:style>
  <w:style w:type="paragraph" w:customStyle="1" w:styleId="Heading1020">
    <w:name w:val="Heading #10 (2)"/>
    <w:basedOn w:val="Normal"/>
    <w:link w:val="Heading102"/>
    <w:rsid w:val="00B9405F"/>
    <w:pPr>
      <w:widowControl w:val="0"/>
      <w:shd w:val="clear" w:color="auto" w:fill="FFFFFF"/>
      <w:spacing w:after="0" w:line="303" w:lineRule="exact"/>
      <w:ind w:firstLine="520"/>
      <w:jc w:val="both"/>
    </w:pPr>
    <w:rPr>
      <w:spacing w:val="9"/>
      <w:sz w:val="22"/>
    </w:rPr>
  </w:style>
  <w:style w:type="character" w:customStyle="1" w:styleId="Bodytext200">
    <w:name w:val="Body text (20)_"/>
    <w:link w:val="Bodytext201"/>
    <w:locked/>
    <w:rsid w:val="00B9405F"/>
    <w:rPr>
      <w:spacing w:val="12"/>
      <w:shd w:val="clear" w:color="auto" w:fill="FFFFFF"/>
    </w:rPr>
  </w:style>
  <w:style w:type="paragraph" w:customStyle="1" w:styleId="Bodytext201">
    <w:name w:val="Body text (20)"/>
    <w:basedOn w:val="Normal"/>
    <w:link w:val="Bodytext200"/>
    <w:rsid w:val="00B9405F"/>
    <w:pPr>
      <w:widowControl w:val="0"/>
      <w:shd w:val="clear" w:color="auto" w:fill="FFFFFF"/>
      <w:spacing w:after="0" w:line="308" w:lineRule="exact"/>
      <w:jc w:val="center"/>
    </w:pPr>
    <w:rPr>
      <w:spacing w:val="12"/>
    </w:rPr>
  </w:style>
  <w:style w:type="character" w:customStyle="1" w:styleId="Heading82">
    <w:name w:val="Heading #8 (2)_"/>
    <w:link w:val="Heading820"/>
    <w:locked/>
    <w:rsid w:val="00B9405F"/>
    <w:rPr>
      <w:rFonts w:ascii="Trebuchet MS" w:hAnsi="Trebuchet MS"/>
      <w:sz w:val="23"/>
      <w:szCs w:val="23"/>
      <w:shd w:val="clear" w:color="auto" w:fill="FFFFFF"/>
    </w:rPr>
  </w:style>
  <w:style w:type="paragraph" w:customStyle="1" w:styleId="Heading820">
    <w:name w:val="Heading #8 (2)"/>
    <w:basedOn w:val="Normal"/>
    <w:link w:val="Heading82"/>
    <w:rsid w:val="00B9405F"/>
    <w:pPr>
      <w:widowControl w:val="0"/>
      <w:shd w:val="clear" w:color="auto" w:fill="FFFFFF"/>
      <w:spacing w:after="0" w:line="312" w:lineRule="exact"/>
      <w:jc w:val="both"/>
      <w:outlineLvl w:val="7"/>
    </w:pPr>
    <w:rPr>
      <w:rFonts w:ascii="Trebuchet MS" w:hAnsi="Trebuchet MS"/>
      <w:sz w:val="23"/>
      <w:szCs w:val="23"/>
    </w:rPr>
  </w:style>
  <w:style w:type="character" w:customStyle="1" w:styleId="Bodytext210">
    <w:name w:val="Body text (21)_"/>
    <w:link w:val="Bodytext211"/>
    <w:locked/>
    <w:rsid w:val="00B9405F"/>
    <w:rPr>
      <w:rFonts w:ascii="Consolas" w:hAnsi="Consolas" w:cs="Consolas"/>
      <w:spacing w:val="-4"/>
      <w:sz w:val="8"/>
      <w:szCs w:val="8"/>
      <w:shd w:val="clear" w:color="auto" w:fill="FFFFFF"/>
    </w:rPr>
  </w:style>
  <w:style w:type="paragraph" w:customStyle="1" w:styleId="Bodytext211">
    <w:name w:val="Body text (21)"/>
    <w:basedOn w:val="Normal"/>
    <w:link w:val="Bodytext210"/>
    <w:rsid w:val="00B9405F"/>
    <w:pPr>
      <w:widowControl w:val="0"/>
      <w:shd w:val="clear" w:color="auto" w:fill="FFFFFF"/>
      <w:spacing w:after="120" w:line="240" w:lineRule="atLeast"/>
      <w:jc w:val="both"/>
    </w:pPr>
    <w:rPr>
      <w:rFonts w:ascii="Consolas" w:hAnsi="Consolas" w:cs="Consolas"/>
      <w:spacing w:val="-4"/>
      <w:sz w:val="8"/>
      <w:szCs w:val="8"/>
    </w:rPr>
  </w:style>
  <w:style w:type="character" w:customStyle="1" w:styleId="Heading42">
    <w:name w:val="Heading #4 (2)_"/>
    <w:link w:val="Heading420"/>
    <w:locked/>
    <w:rsid w:val="00B9405F"/>
    <w:rPr>
      <w:spacing w:val="9"/>
      <w:sz w:val="22"/>
      <w:shd w:val="clear" w:color="auto" w:fill="FFFFFF"/>
    </w:rPr>
  </w:style>
  <w:style w:type="paragraph" w:customStyle="1" w:styleId="Heading420">
    <w:name w:val="Heading #4 (2)"/>
    <w:basedOn w:val="Normal"/>
    <w:link w:val="Heading42"/>
    <w:rsid w:val="00B9405F"/>
    <w:pPr>
      <w:widowControl w:val="0"/>
      <w:shd w:val="clear" w:color="auto" w:fill="FFFFFF"/>
      <w:spacing w:after="660" w:line="240" w:lineRule="atLeast"/>
      <w:outlineLvl w:val="3"/>
    </w:pPr>
    <w:rPr>
      <w:spacing w:val="9"/>
      <w:sz w:val="22"/>
    </w:rPr>
  </w:style>
  <w:style w:type="character" w:customStyle="1" w:styleId="Heading83">
    <w:name w:val="Heading #8 (3)_"/>
    <w:link w:val="Heading830"/>
    <w:locked/>
    <w:rsid w:val="00B9405F"/>
    <w:rPr>
      <w:b/>
      <w:bCs/>
      <w:spacing w:val="12"/>
      <w:sz w:val="21"/>
      <w:szCs w:val="21"/>
      <w:shd w:val="clear" w:color="auto" w:fill="FFFFFF"/>
    </w:rPr>
  </w:style>
  <w:style w:type="paragraph" w:customStyle="1" w:styleId="Heading830">
    <w:name w:val="Heading #8 (3)"/>
    <w:basedOn w:val="Normal"/>
    <w:link w:val="Heading83"/>
    <w:rsid w:val="00B9405F"/>
    <w:pPr>
      <w:widowControl w:val="0"/>
      <w:shd w:val="clear" w:color="auto" w:fill="FFFFFF"/>
      <w:spacing w:before="660" w:after="0" w:line="303" w:lineRule="exact"/>
      <w:outlineLvl w:val="7"/>
    </w:pPr>
    <w:rPr>
      <w:b/>
      <w:bCs/>
      <w:spacing w:val="12"/>
      <w:sz w:val="21"/>
      <w:szCs w:val="21"/>
    </w:rPr>
  </w:style>
  <w:style w:type="character" w:customStyle="1" w:styleId="Heading80">
    <w:name w:val="Heading #8_"/>
    <w:link w:val="Heading81"/>
    <w:locked/>
    <w:rsid w:val="00B9405F"/>
    <w:rPr>
      <w:spacing w:val="9"/>
      <w:sz w:val="22"/>
      <w:shd w:val="clear" w:color="auto" w:fill="FFFFFF"/>
    </w:rPr>
  </w:style>
  <w:style w:type="paragraph" w:customStyle="1" w:styleId="Heading81">
    <w:name w:val="Heading #8"/>
    <w:basedOn w:val="Normal"/>
    <w:link w:val="Heading80"/>
    <w:rsid w:val="00B9405F"/>
    <w:pPr>
      <w:widowControl w:val="0"/>
      <w:shd w:val="clear" w:color="auto" w:fill="FFFFFF"/>
      <w:spacing w:after="0" w:line="299" w:lineRule="exact"/>
      <w:ind w:firstLine="520"/>
      <w:jc w:val="both"/>
      <w:outlineLvl w:val="7"/>
    </w:pPr>
    <w:rPr>
      <w:spacing w:val="9"/>
      <w:sz w:val="22"/>
    </w:rPr>
  </w:style>
  <w:style w:type="character" w:customStyle="1" w:styleId="Headerorfooter7">
    <w:name w:val="Header or footer (7)_"/>
    <w:link w:val="Headerorfooter70"/>
    <w:locked/>
    <w:rsid w:val="00B9405F"/>
    <w:rPr>
      <w:rFonts w:ascii="Candara" w:hAnsi="Candara"/>
      <w:i/>
      <w:iCs/>
      <w:spacing w:val="-3"/>
      <w:sz w:val="12"/>
      <w:szCs w:val="12"/>
      <w:shd w:val="clear" w:color="auto" w:fill="FFFFFF"/>
    </w:rPr>
  </w:style>
  <w:style w:type="paragraph" w:customStyle="1" w:styleId="Headerorfooter70">
    <w:name w:val="Header or footer (7)"/>
    <w:basedOn w:val="Normal"/>
    <w:link w:val="Headerorfooter7"/>
    <w:rsid w:val="00B9405F"/>
    <w:pPr>
      <w:widowControl w:val="0"/>
      <w:shd w:val="clear" w:color="auto" w:fill="FFFFFF"/>
      <w:spacing w:after="0" w:line="240" w:lineRule="atLeast"/>
    </w:pPr>
    <w:rPr>
      <w:rFonts w:ascii="Candara" w:hAnsi="Candara"/>
      <w:i/>
      <w:iCs/>
      <w:spacing w:val="-3"/>
      <w:sz w:val="12"/>
      <w:szCs w:val="12"/>
    </w:rPr>
  </w:style>
  <w:style w:type="character" w:customStyle="1" w:styleId="Bodytext22">
    <w:name w:val="Body text (22)_"/>
    <w:link w:val="Bodytext220"/>
    <w:locked/>
    <w:rsid w:val="00B9405F"/>
    <w:rPr>
      <w:spacing w:val="1"/>
      <w:w w:val="200"/>
      <w:sz w:val="8"/>
      <w:szCs w:val="8"/>
      <w:shd w:val="clear" w:color="auto" w:fill="FFFFFF"/>
    </w:rPr>
  </w:style>
  <w:style w:type="paragraph" w:customStyle="1" w:styleId="Bodytext220">
    <w:name w:val="Body text (22)"/>
    <w:basedOn w:val="Normal"/>
    <w:link w:val="Bodytext22"/>
    <w:rsid w:val="00B9405F"/>
    <w:pPr>
      <w:widowControl w:val="0"/>
      <w:shd w:val="clear" w:color="auto" w:fill="FFFFFF"/>
      <w:spacing w:after="0" w:line="240" w:lineRule="atLeast"/>
      <w:jc w:val="both"/>
    </w:pPr>
    <w:rPr>
      <w:spacing w:val="1"/>
      <w:w w:val="200"/>
      <w:sz w:val="8"/>
      <w:szCs w:val="8"/>
    </w:rPr>
  </w:style>
  <w:style w:type="character" w:customStyle="1" w:styleId="Heading32">
    <w:name w:val="Heading #3 (2)_"/>
    <w:link w:val="Heading320"/>
    <w:locked/>
    <w:rsid w:val="00B9405F"/>
    <w:rPr>
      <w:spacing w:val="9"/>
      <w:sz w:val="22"/>
      <w:shd w:val="clear" w:color="auto" w:fill="FFFFFF"/>
    </w:rPr>
  </w:style>
  <w:style w:type="paragraph" w:customStyle="1" w:styleId="Heading320">
    <w:name w:val="Heading #3 (2)"/>
    <w:basedOn w:val="Normal"/>
    <w:link w:val="Heading32"/>
    <w:rsid w:val="00B9405F"/>
    <w:pPr>
      <w:widowControl w:val="0"/>
      <w:shd w:val="clear" w:color="auto" w:fill="FFFFFF"/>
      <w:spacing w:after="0" w:line="331" w:lineRule="exact"/>
      <w:ind w:firstLine="520"/>
      <w:jc w:val="both"/>
      <w:outlineLvl w:val="2"/>
    </w:pPr>
    <w:rPr>
      <w:spacing w:val="9"/>
      <w:sz w:val="22"/>
    </w:rPr>
  </w:style>
  <w:style w:type="character" w:customStyle="1" w:styleId="Bodytext311pt1">
    <w:name w:val="Body text (3) + 11 pt1"/>
    <w:aliases w:val="Not Italic2,Spacing 0 pt63,Body text (21) + Bold"/>
    <w:rsid w:val="00B9405F"/>
    <w:rPr>
      <w:rFonts w:ascii="Times New Roman" w:hAnsi="Times New Roman" w:cs="Times New Roman" w:hint="default"/>
      <w:b/>
      <w:bCs/>
      <w:i/>
      <w:iCs/>
      <w:strike w:val="0"/>
      <w:dstrike w:val="0"/>
      <w:spacing w:val="5"/>
      <w:sz w:val="22"/>
      <w:szCs w:val="22"/>
      <w:u w:val="none"/>
      <w:effect w:val="none"/>
    </w:rPr>
  </w:style>
  <w:style w:type="character" w:customStyle="1" w:styleId="Bodytext32">
    <w:name w:val="Body text (3)2"/>
    <w:basedOn w:val="Bodytext3"/>
    <w:rsid w:val="00B9405F"/>
    <w:rPr>
      <w:b/>
      <w:bCs/>
      <w:i/>
      <w:iCs/>
      <w:spacing w:val="-2"/>
      <w:sz w:val="23"/>
      <w:szCs w:val="23"/>
      <w:shd w:val="clear" w:color="auto" w:fill="FFFFFF"/>
    </w:rPr>
  </w:style>
  <w:style w:type="character" w:customStyle="1" w:styleId="Bodytext4NotItalic">
    <w:name w:val="Body text (4) + Not Italic"/>
    <w:aliases w:val="Spacing 0 pt62"/>
    <w:rsid w:val="00B9405F"/>
    <w:rPr>
      <w:rFonts w:ascii="Times New Roman" w:hAnsi="Times New Roman" w:cs="Times New Roman" w:hint="default"/>
      <w:i/>
      <w:iCs/>
      <w:strike w:val="0"/>
      <w:dstrike w:val="0"/>
      <w:spacing w:val="9"/>
      <w:sz w:val="22"/>
      <w:szCs w:val="22"/>
      <w:u w:val="none"/>
      <w:effect w:val="none"/>
    </w:rPr>
  </w:style>
  <w:style w:type="character" w:customStyle="1" w:styleId="Bodytext2Italic">
    <w:name w:val="Body text (2) + Italic"/>
    <w:aliases w:val="Spacing 0 pt61"/>
    <w:rsid w:val="00B9405F"/>
    <w:rPr>
      <w:rFonts w:ascii="Times New Roman" w:hAnsi="Times New Roman" w:cs="Times New Roman" w:hint="default"/>
      <w:b/>
      <w:bCs/>
      <w:i/>
      <w:iCs/>
      <w:strike w:val="0"/>
      <w:dstrike w:val="0"/>
      <w:spacing w:val="3"/>
      <w:sz w:val="21"/>
      <w:szCs w:val="21"/>
      <w:u w:val="none"/>
      <w:effect w:val="none"/>
    </w:rPr>
  </w:style>
  <w:style w:type="character" w:customStyle="1" w:styleId="Bodytext105pt">
    <w:name w:val="Body text + 10.5 pt"/>
    <w:aliases w:val="Spacing 0 pt59"/>
    <w:rsid w:val="00B9405F"/>
    <w:rPr>
      <w:rFonts w:ascii="Times New Roman" w:hAnsi="Times New Roman" w:cs="Times New Roman" w:hint="default"/>
      <w:strike w:val="0"/>
      <w:dstrike w:val="0"/>
      <w:spacing w:val="13"/>
      <w:sz w:val="21"/>
      <w:szCs w:val="21"/>
      <w:u w:val="none"/>
      <w:effect w:val="none"/>
    </w:rPr>
  </w:style>
  <w:style w:type="character" w:customStyle="1" w:styleId="Bodytext8Georgia">
    <w:name w:val="Body text (8) + Georgia"/>
    <w:aliases w:val="7 pt,Spacing 1 pt"/>
    <w:rsid w:val="00B9405F"/>
    <w:rPr>
      <w:rFonts w:ascii="Georgia" w:hAnsi="Georgia" w:cs="Georgia" w:hint="default"/>
      <w:strike w:val="0"/>
      <w:dstrike w:val="0"/>
      <w:spacing w:val="26"/>
      <w:sz w:val="14"/>
      <w:szCs w:val="14"/>
      <w:u w:val="none"/>
      <w:effect w:val="none"/>
    </w:rPr>
  </w:style>
  <w:style w:type="character" w:customStyle="1" w:styleId="Bodytext10NotItalic">
    <w:name w:val="Body text (10) + Not Italic"/>
    <w:aliases w:val="Spacing 0 pt57"/>
    <w:rsid w:val="00B9405F"/>
    <w:rPr>
      <w:rFonts w:ascii="Times New Roman" w:hAnsi="Times New Roman" w:cs="Times New Roman" w:hint="default"/>
      <w:b/>
      <w:bCs/>
      <w:i/>
      <w:iCs/>
      <w:strike w:val="0"/>
      <w:dstrike w:val="0"/>
      <w:spacing w:val="12"/>
      <w:sz w:val="21"/>
      <w:szCs w:val="21"/>
      <w:u w:val="none"/>
      <w:effect w:val="none"/>
    </w:rPr>
  </w:style>
  <w:style w:type="character" w:customStyle="1" w:styleId="Bodytext9Spacing0pt">
    <w:name w:val="Body text (9)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95pt">
    <w:name w:val="Body text + 9.5 pt"/>
    <w:aliases w:val="Spacing 0 pt56"/>
    <w:rsid w:val="00B9405F"/>
    <w:rPr>
      <w:rFonts w:ascii="Times New Roman" w:hAnsi="Times New Roman" w:cs="Times New Roman" w:hint="default"/>
      <w:strike w:val="0"/>
      <w:dstrike w:val="0"/>
      <w:spacing w:val="8"/>
      <w:sz w:val="19"/>
      <w:szCs w:val="19"/>
      <w:u w:val="none"/>
      <w:effect w:val="none"/>
    </w:rPr>
  </w:style>
  <w:style w:type="character" w:customStyle="1" w:styleId="BodytextGeorgia">
    <w:name w:val="Body text + Georgia"/>
    <w:aliases w:val="7 pt3,Spacing 1 pt5"/>
    <w:rsid w:val="00B9405F"/>
    <w:rPr>
      <w:rFonts w:ascii="Georgia" w:hAnsi="Georgia" w:cs="Georgia" w:hint="default"/>
      <w:strike w:val="0"/>
      <w:dstrike w:val="0"/>
      <w:spacing w:val="26"/>
      <w:sz w:val="14"/>
      <w:szCs w:val="14"/>
      <w:u w:val="none"/>
      <w:effect w:val="none"/>
    </w:rPr>
  </w:style>
  <w:style w:type="character" w:customStyle="1" w:styleId="Bodytext117pt">
    <w:name w:val="Body text (11) + 7 pt"/>
    <w:aliases w:val="Spacing 0 pt54"/>
    <w:rsid w:val="00B9405F"/>
    <w:rPr>
      <w:rFonts w:ascii="Consolas" w:hAnsi="Consolas" w:cs="Consolas" w:hint="default"/>
      <w:strike w:val="0"/>
      <w:dstrike w:val="0"/>
      <w:spacing w:val="11"/>
      <w:sz w:val="14"/>
      <w:szCs w:val="14"/>
      <w:u w:val="none"/>
      <w:effect w:val="none"/>
    </w:rPr>
  </w:style>
  <w:style w:type="character" w:customStyle="1" w:styleId="TablecaptionSpacing0pt">
    <w:name w:val="Table caption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211pt">
    <w:name w:val="Body text (2) + 11 pt"/>
    <w:aliases w:val="Not Bold9,Spacing 0 pt52"/>
    <w:rsid w:val="00B9405F"/>
    <w:rPr>
      <w:rFonts w:ascii="Times New Roman" w:hAnsi="Times New Roman" w:cs="Times New Roman" w:hint="default"/>
      <w:b/>
      <w:bCs/>
      <w:strike w:val="0"/>
      <w:dstrike w:val="0"/>
      <w:spacing w:val="9"/>
      <w:sz w:val="22"/>
      <w:szCs w:val="22"/>
      <w:u w:val="none"/>
      <w:effect w:val="none"/>
    </w:rPr>
  </w:style>
  <w:style w:type="character" w:customStyle="1" w:styleId="Bodytext9NotItalic">
    <w:name w:val="Body text (9) + Not Italic"/>
    <w:aliases w:val="Spacing 0 pt51"/>
    <w:rsid w:val="00B9405F"/>
    <w:rPr>
      <w:rFonts w:ascii="Times New Roman" w:hAnsi="Times New Roman" w:cs="Times New Roman" w:hint="default"/>
      <w:i/>
      <w:iCs/>
      <w:strike w:val="0"/>
      <w:dstrike w:val="0"/>
      <w:spacing w:val="-7"/>
      <w:sz w:val="20"/>
      <w:szCs w:val="20"/>
      <w:u w:val="none"/>
      <w:effect w:val="none"/>
    </w:rPr>
  </w:style>
  <w:style w:type="character" w:customStyle="1" w:styleId="Bodytext105pt10">
    <w:name w:val="Body text + 10.5 pt10"/>
    <w:aliases w:val="Spacing 0 pt50"/>
    <w:rsid w:val="00B9405F"/>
    <w:rPr>
      <w:rFonts w:ascii="Times New Roman" w:hAnsi="Times New Roman" w:cs="Times New Roman" w:hint="default"/>
      <w:strike w:val="0"/>
      <w:dstrike w:val="0"/>
      <w:noProof/>
      <w:spacing w:val="13"/>
      <w:sz w:val="21"/>
      <w:szCs w:val="21"/>
      <w:u w:val="none"/>
      <w:effect w:val="none"/>
    </w:rPr>
  </w:style>
  <w:style w:type="character" w:customStyle="1" w:styleId="Bodytext33">
    <w:name w:val="Body text3"/>
    <w:basedOn w:val="Bodytext"/>
    <w:rsid w:val="00B9405F"/>
    <w:rPr>
      <w:spacing w:val="9"/>
      <w:sz w:val="22"/>
      <w:shd w:val="clear" w:color="auto" w:fill="FFFFFF"/>
    </w:rPr>
  </w:style>
  <w:style w:type="character" w:customStyle="1" w:styleId="Bodytext95pt11">
    <w:name w:val="Body text + 9.5 pt11"/>
    <w:aliases w:val="Spacing 1 pt4"/>
    <w:rsid w:val="00B9405F"/>
    <w:rPr>
      <w:rFonts w:ascii="Times New Roman" w:hAnsi="Times New Roman" w:cs="Times New Roman" w:hint="default"/>
      <w:strike w:val="0"/>
      <w:dstrike w:val="0"/>
      <w:spacing w:val="30"/>
      <w:sz w:val="19"/>
      <w:szCs w:val="19"/>
      <w:u w:val="none"/>
      <w:effect w:val="none"/>
    </w:rPr>
  </w:style>
  <w:style w:type="character" w:customStyle="1" w:styleId="Bodytext8Spacing1pt">
    <w:name w:val="Body text (8) + Spacing 1 pt"/>
    <w:rsid w:val="00B9405F"/>
    <w:rPr>
      <w:rFonts w:ascii="Times New Roman" w:hAnsi="Times New Roman" w:cs="Times New Roman" w:hint="default"/>
      <w:strike w:val="0"/>
      <w:dstrike w:val="0"/>
      <w:spacing w:val="30"/>
      <w:sz w:val="19"/>
      <w:szCs w:val="19"/>
      <w:u w:val="none"/>
      <w:effect w:val="none"/>
    </w:rPr>
  </w:style>
  <w:style w:type="character" w:customStyle="1" w:styleId="BodytextItalic2">
    <w:name w:val="Body text + Italic2"/>
    <w:aliases w:val="Spacing 0 pt49"/>
    <w:rsid w:val="00B9405F"/>
    <w:rPr>
      <w:rFonts w:ascii="Times New Roman" w:hAnsi="Times New Roman" w:cs="Times New Roman" w:hint="default"/>
      <w:i/>
      <w:iCs/>
      <w:strike w:val="0"/>
      <w:dstrike w:val="0"/>
      <w:spacing w:val="-3"/>
      <w:sz w:val="22"/>
      <w:szCs w:val="22"/>
      <w:u w:val="none"/>
      <w:effect w:val="none"/>
    </w:rPr>
  </w:style>
  <w:style w:type="character" w:customStyle="1" w:styleId="Bodytext105pt8">
    <w:name w:val="Body text + 10.5 pt8"/>
    <w:aliases w:val="Bold7,Spacing 0 pt47,Body text + 12 pt2"/>
    <w:rsid w:val="00B9405F"/>
    <w:rPr>
      <w:rFonts w:ascii="Times New Roman" w:hAnsi="Times New Roman" w:cs="Times New Roman" w:hint="default"/>
      <w:b/>
      <w:bCs/>
      <w:strike w:val="0"/>
      <w:dstrike w:val="0"/>
      <w:spacing w:val="12"/>
      <w:sz w:val="21"/>
      <w:szCs w:val="21"/>
      <w:u w:val="none"/>
      <w:effect w:val="none"/>
    </w:rPr>
  </w:style>
  <w:style w:type="character" w:customStyle="1" w:styleId="Bodytext105pt7">
    <w:name w:val="Body text + 10.5 pt7"/>
    <w:aliases w:val="Spacing 0 pt46"/>
    <w:rsid w:val="00B9405F"/>
    <w:rPr>
      <w:rFonts w:ascii="Times New Roman" w:hAnsi="Times New Roman" w:cs="Times New Roman" w:hint="default"/>
      <w:strike w:val="0"/>
      <w:dstrike w:val="0"/>
      <w:spacing w:val="13"/>
      <w:sz w:val="21"/>
      <w:szCs w:val="21"/>
      <w:u w:val="none"/>
      <w:effect w:val="none"/>
    </w:rPr>
  </w:style>
  <w:style w:type="character" w:customStyle="1" w:styleId="Heading310pt">
    <w:name w:val="Heading #3 + 10 pt"/>
    <w:aliases w:val="Not Bold8,Spacing -1 pt,Body text (3) + Small Caps"/>
    <w:rsid w:val="00B9405F"/>
    <w:rPr>
      <w:rFonts w:ascii="Times New Roman" w:hAnsi="Times New Roman" w:cs="Times New Roman" w:hint="default"/>
      <w:b/>
      <w:bCs/>
      <w:strike w:val="0"/>
      <w:dstrike w:val="0"/>
      <w:spacing w:val="-33"/>
      <w:sz w:val="20"/>
      <w:szCs w:val="20"/>
      <w:u w:val="none"/>
      <w:effect w:val="none"/>
    </w:rPr>
  </w:style>
  <w:style w:type="character" w:customStyle="1" w:styleId="Bodytext14105pt">
    <w:name w:val="Body text (14) + 10.5 pt"/>
    <w:rsid w:val="00B9405F"/>
    <w:rPr>
      <w:rFonts w:ascii="Times New Roman" w:hAnsi="Times New Roman" w:cs="Times New Roman" w:hint="default"/>
      <w:b/>
      <w:bCs/>
      <w:strike w:val="0"/>
      <w:dstrike w:val="0"/>
      <w:spacing w:val="12"/>
      <w:sz w:val="21"/>
      <w:szCs w:val="21"/>
      <w:u w:val="none"/>
      <w:effect w:val="none"/>
    </w:rPr>
  </w:style>
  <w:style w:type="character" w:customStyle="1" w:styleId="Bodytext9SmallCaps">
    <w:name w:val="Body text (9) + Small Caps"/>
    <w:rsid w:val="00B9405F"/>
    <w:rPr>
      <w:rFonts w:ascii="Times New Roman" w:hAnsi="Times New Roman" w:cs="Times New Roman" w:hint="default"/>
      <w:i/>
      <w:iCs/>
      <w:smallCaps/>
      <w:strike w:val="0"/>
      <w:dstrike w:val="0"/>
      <w:spacing w:val="-6"/>
      <w:sz w:val="20"/>
      <w:szCs w:val="20"/>
      <w:u w:val="none"/>
      <w:effect w:val="none"/>
    </w:rPr>
  </w:style>
  <w:style w:type="character" w:customStyle="1" w:styleId="Bodytext95pt10">
    <w:name w:val="Body text + 9.5 pt10"/>
    <w:aliases w:val="Spacing 0 pt45"/>
    <w:rsid w:val="00B9405F"/>
    <w:rPr>
      <w:rFonts w:ascii="Times New Roman" w:hAnsi="Times New Roman" w:cs="Times New Roman" w:hint="default"/>
      <w:strike w:val="0"/>
      <w:dstrike w:val="0"/>
      <w:spacing w:val="8"/>
      <w:sz w:val="19"/>
      <w:szCs w:val="19"/>
      <w:u w:val="none"/>
      <w:effect w:val="none"/>
    </w:rPr>
  </w:style>
  <w:style w:type="character" w:customStyle="1" w:styleId="Bodytext105pt6">
    <w:name w:val="Body text + 10.5 pt6"/>
    <w:aliases w:val="Spacing 0 pt44"/>
    <w:rsid w:val="00B9405F"/>
    <w:rPr>
      <w:rFonts w:ascii="Times New Roman" w:hAnsi="Times New Roman" w:cs="Times New Roman" w:hint="default"/>
      <w:strike w:val="0"/>
      <w:dstrike w:val="0"/>
      <w:spacing w:val="13"/>
      <w:sz w:val="21"/>
      <w:szCs w:val="21"/>
      <w:u w:val="none"/>
      <w:effect w:val="none"/>
    </w:rPr>
  </w:style>
  <w:style w:type="character" w:customStyle="1" w:styleId="Bodytext105pt5">
    <w:name w:val="Body text + 10.5 pt5"/>
    <w:aliases w:val="Bold6,Spacing 2 pt"/>
    <w:rsid w:val="00B9405F"/>
    <w:rPr>
      <w:rFonts w:ascii="Times New Roman" w:hAnsi="Times New Roman" w:cs="Times New Roman" w:hint="default"/>
      <w:b/>
      <w:bCs/>
      <w:strike w:val="0"/>
      <w:dstrike w:val="0"/>
      <w:spacing w:val="47"/>
      <w:sz w:val="21"/>
      <w:szCs w:val="21"/>
      <w:u w:val="none"/>
      <w:effect w:val="none"/>
    </w:rPr>
  </w:style>
  <w:style w:type="character" w:customStyle="1" w:styleId="Bodytext65pt">
    <w:name w:val="Body text + 6.5 pt"/>
    <w:aliases w:val="Spacing 0 pt43"/>
    <w:rsid w:val="00B9405F"/>
    <w:rPr>
      <w:rFonts w:ascii="Times New Roman" w:hAnsi="Times New Roman" w:cs="Times New Roman" w:hint="default"/>
      <w:strike w:val="0"/>
      <w:dstrike w:val="0"/>
      <w:spacing w:val="14"/>
      <w:sz w:val="13"/>
      <w:szCs w:val="13"/>
      <w:u w:val="none"/>
      <w:effect w:val="none"/>
    </w:rPr>
  </w:style>
  <w:style w:type="character" w:customStyle="1" w:styleId="Tablecaption30">
    <w:name w:val="Table caption (3)"/>
    <w:rsid w:val="00B9405F"/>
    <w:rPr>
      <w:rFonts w:ascii="Times New Roman" w:hAnsi="Times New Roman" w:cs="Times New Roman" w:hint="default"/>
      <w:spacing w:val="8"/>
      <w:sz w:val="19"/>
      <w:szCs w:val="19"/>
      <w:u w:val="single"/>
    </w:rPr>
  </w:style>
  <w:style w:type="character" w:customStyle="1" w:styleId="Bodytext6pt">
    <w:name w:val="Body text + 6 pt"/>
    <w:aliases w:val="Italic8,Spacing 0 pt41,Body text + 20 pt"/>
    <w:rsid w:val="00B9405F"/>
    <w:rPr>
      <w:rFonts w:ascii="Times New Roman" w:hAnsi="Times New Roman" w:cs="Times New Roman" w:hint="default"/>
      <w:i/>
      <w:iCs/>
      <w:strike w:val="0"/>
      <w:dstrike w:val="0"/>
      <w:noProof/>
      <w:spacing w:val="0"/>
      <w:sz w:val="12"/>
      <w:szCs w:val="12"/>
      <w:u w:val="none"/>
      <w:effect w:val="none"/>
    </w:rPr>
  </w:style>
  <w:style w:type="character" w:customStyle="1" w:styleId="Bodytext212pt">
    <w:name w:val="Body text (2) + 12 pt"/>
    <w:aliases w:val="Not Bold7,Spacing 0 pt40"/>
    <w:rsid w:val="00B9405F"/>
    <w:rPr>
      <w:rFonts w:ascii="Times New Roman" w:hAnsi="Times New Roman" w:cs="Times New Roman" w:hint="default"/>
      <w:b/>
      <w:bCs/>
      <w:strike w:val="0"/>
      <w:dstrike w:val="0"/>
      <w:spacing w:val="13"/>
      <w:sz w:val="24"/>
      <w:szCs w:val="24"/>
      <w:u w:val="none"/>
      <w:effect w:val="none"/>
    </w:rPr>
  </w:style>
  <w:style w:type="character" w:customStyle="1" w:styleId="Bodytext17TimesNewRoman">
    <w:name w:val="Body text (17) + Times New Roman"/>
    <w:aliases w:val="Not Bold6,Italic7,Spacing 0 pt39,Header or footer (4) + 26.5 pt,Spacing -1 pt1,Table of contents (2) + 11.5 pt,Table of contents (2) + 8 pt"/>
    <w:rsid w:val="00B9405F"/>
    <w:rPr>
      <w:rFonts w:ascii="Times New Roman" w:hAnsi="Times New Roman" w:cs="Times New Roman" w:hint="default"/>
      <w:b/>
      <w:bCs/>
      <w:i/>
      <w:iCs/>
      <w:strike w:val="0"/>
      <w:dstrike w:val="0"/>
      <w:spacing w:val="0"/>
      <w:sz w:val="8"/>
      <w:szCs w:val="8"/>
      <w:u w:val="none"/>
      <w:effect w:val="none"/>
    </w:rPr>
  </w:style>
  <w:style w:type="character" w:customStyle="1" w:styleId="Bodytext17Spacing0pt">
    <w:name w:val="Body text (17) + Spacing 0 pt"/>
    <w:rsid w:val="00B9405F"/>
    <w:rPr>
      <w:rFonts w:ascii="Georgia" w:hAnsi="Georgia" w:cs="Georgia" w:hint="default"/>
      <w:b/>
      <w:bCs/>
      <w:strike w:val="0"/>
      <w:dstrike w:val="0"/>
      <w:spacing w:val="0"/>
      <w:sz w:val="8"/>
      <w:szCs w:val="8"/>
      <w:u w:val="none"/>
      <w:effect w:val="none"/>
    </w:rPr>
  </w:style>
  <w:style w:type="character" w:customStyle="1" w:styleId="Bodytext17Batang">
    <w:name w:val="Body text (17) + Batang"/>
    <w:aliases w:val="6.5 pt,Not Bold5,Spacing 0 pt38,Table of contents + Italic"/>
    <w:rsid w:val="00B9405F"/>
    <w:rPr>
      <w:rFonts w:ascii="Batang" w:eastAsia="Batang" w:hAnsi="Georgia" w:cs="Batang" w:hint="eastAsia"/>
      <w:b/>
      <w:bCs/>
      <w:strike w:val="0"/>
      <w:dstrike w:val="0"/>
      <w:spacing w:val="0"/>
      <w:sz w:val="13"/>
      <w:szCs w:val="13"/>
      <w:u w:val="none"/>
      <w:effect w:val="none"/>
    </w:rPr>
  </w:style>
  <w:style w:type="character" w:customStyle="1" w:styleId="Bodytext17Batang1">
    <w:name w:val="Body text (17) + Batang1"/>
    <w:aliases w:val="Not Bold4,Spacing 0 pt37,Body text (20) + 10.5 pt1,Table of contents + Corbel,15 pt"/>
    <w:rsid w:val="00B9405F"/>
    <w:rPr>
      <w:rFonts w:ascii="Batang" w:eastAsia="Batang" w:hAnsi="Georgia" w:cs="Batang" w:hint="eastAsia"/>
      <w:b/>
      <w:bCs/>
      <w:strike w:val="0"/>
      <w:dstrike w:val="0"/>
      <w:noProof/>
      <w:spacing w:val="0"/>
      <w:sz w:val="8"/>
      <w:szCs w:val="8"/>
      <w:u w:val="none"/>
      <w:effect w:val="none"/>
    </w:rPr>
  </w:style>
  <w:style w:type="character" w:customStyle="1" w:styleId="Bodytext7pt">
    <w:name w:val="Body text + 7 pt"/>
    <w:aliases w:val="Spacing 0 pt36"/>
    <w:rsid w:val="00B9405F"/>
    <w:rPr>
      <w:rFonts w:ascii="Times New Roman" w:hAnsi="Times New Roman" w:cs="Times New Roman" w:hint="default"/>
      <w:strike w:val="0"/>
      <w:dstrike w:val="0"/>
      <w:spacing w:val="-3"/>
      <w:sz w:val="14"/>
      <w:szCs w:val="14"/>
      <w:u w:val="none"/>
      <w:effect w:val="none"/>
    </w:rPr>
  </w:style>
  <w:style w:type="character" w:customStyle="1" w:styleId="Heading40">
    <w:name w:val="Heading #4"/>
    <w:rsid w:val="00B9405F"/>
    <w:rPr>
      <w:rFonts w:ascii="Times New Roman" w:hAnsi="Times New Roman" w:cs="Times New Roman" w:hint="default"/>
      <w:b/>
      <w:bCs/>
      <w:spacing w:val="12"/>
      <w:sz w:val="21"/>
      <w:szCs w:val="21"/>
      <w:u w:val="single"/>
    </w:rPr>
  </w:style>
  <w:style w:type="character" w:customStyle="1" w:styleId="Bodytext95pt9">
    <w:name w:val="Body text + 9.5 pt9"/>
    <w:aliases w:val="Italic6,Spacing 0 pt35,Body text + Bold4"/>
    <w:rsid w:val="00B9405F"/>
    <w:rPr>
      <w:rFonts w:ascii="Times New Roman" w:hAnsi="Times New Roman" w:cs="Times New Roman" w:hint="default"/>
      <w:i/>
      <w:iCs/>
      <w:strike w:val="0"/>
      <w:dstrike w:val="0"/>
      <w:spacing w:val="7"/>
      <w:sz w:val="19"/>
      <w:szCs w:val="19"/>
      <w:u w:val="none"/>
      <w:effect w:val="none"/>
    </w:rPr>
  </w:style>
  <w:style w:type="character" w:customStyle="1" w:styleId="Bodytext95pt8">
    <w:name w:val="Body text + 9.5 pt8"/>
    <w:aliases w:val="Spacing 1 pt3"/>
    <w:rsid w:val="00B9405F"/>
    <w:rPr>
      <w:rFonts w:ascii="Times New Roman" w:hAnsi="Times New Roman" w:cs="Times New Roman" w:hint="default"/>
      <w:strike w:val="0"/>
      <w:dstrike w:val="0"/>
      <w:spacing w:val="30"/>
      <w:sz w:val="19"/>
      <w:szCs w:val="19"/>
      <w:u w:val="none"/>
      <w:effect w:val="none"/>
    </w:rPr>
  </w:style>
  <w:style w:type="character" w:customStyle="1" w:styleId="Bodytext7pt1">
    <w:name w:val="Body text + 7 pt1"/>
    <w:aliases w:val="Spacing 0 pt34,Body text + 15.5 pt,Bold9"/>
    <w:rsid w:val="00B9405F"/>
    <w:rPr>
      <w:rFonts w:ascii="Times New Roman" w:hAnsi="Times New Roman" w:cs="Times New Roman" w:hint="default"/>
      <w:strike w:val="0"/>
      <w:dstrike w:val="0"/>
      <w:spacing w:val="-3"/>
      <w:sz w:val="14"/>
      <w:szCs w:val="14"/>
      <w:u w:val="none"/>
      <w:effect w:val="none"/>
    </w:rPr>
  </w:style>
  <w:style w:type="character" w:customStyle="1" w:styleId="Bodytext965pt">
    <w:name w:val="Body text (9) + 6.5 pt"/>
    <w:aliases w:val="Spacing 0 pt33,Body text + Bold3"/>
    <w:rsid w:val="00B9405F"/>
    <w:rPr>
      <w:rFonts w:ascii="Times New Roman" w:hAnsi="Times New Roman" w:cs="Times New Roman" w:hint="default"/>
      <w:i/>
      <w:iCs/>
      <w:strike w:val="0"/>
      <w:dstrike w:val="0"/>
      <w:spacing w:val="1"/>
      <w:sz w:val="13"/>
      <w:szCs w:val="13"/>
      <w:u w:val="none"/>
      <w:effect w:val="none"/>
    </w:rPr>
  </w:style>
  <w:style w:type="character" w:customStyle="1" w:styleId="Bodytext95pt7">
    <w:name w:val="Body text + 9.5 pt7"/>
    <w:aliases w:val="Spacing 0 pt32,Body text (13) + Italic,Body text + Courier New,8 pt"/>
    <w:rsid w:val="00B9405F"/>
    <w:rPr>
      <w:rFonts w:ascii="Times New Roman" w:hAnsi="Times New Roman" w:cs="Times New Roman" w:hint="default"/>
      <w:strike w:val="0"/>
      <w:dstrike w:val="0"/>
      <w:spacing w:val="8"/>
      <w:sz w:val="19"/>
      <w:szCs w:val="19"/>
      <w:u w:val="none"/>
      <w:effect w:val="none"/>
    </w:rPr>
  </w:style>
  <w:style w:type="character" w:customStyle="1" w:styleId="Bodytext9NotItalic2">
    <w:name w:val="Body text (9) + Not Italic2"/>
    <w:aliases w:val="Spacing 0 pt31,Body text (13) + 8 pt,Body text + Courier New1,4.5 pt,Scale 150%"/>
    <w:rsid w:val="00B9405F"/>
    <w:rPr>
      <w:rFonts w:ascii="Times New Roman" w:hAnsi="Times New Roman" w:cs="Times New Roman" w:hint="default"/>
      <w:i/>
      <w:iCs/>
      <w:noProof/>
      <w:spacing w:val="-7"/>
      <w:sz w:val="20"/>
      <w:szCs w:val="20"/>
      <w:u w:val="single"/>
    </w:rPr>
  </w:style>
  <w:style w:type="character" w:customStyle="1" w:styleId="BodytextConsolas">
    <w:name w:val="Body text + Consolas"/>
    <w:aliases w:val="7 pt2,Spacing 0 pt30,Body text + Bold"/>
    <w:rsid w:val="00B9405F"/>
    <w:rPr>
      <w:rFonts w:ascii="Consolas" w:hAnsi="Consolas" w:cs="Consolas" w:hint="default"/>
      <w:strike w:val="0"/>
      <w:dstrike w:val="0"/>
      <w:spacing w:val="11"/>
      <w:sz w:val="14"/>
      <w:szCs w:val="14"/>
      <w:u w:val="none"/>
      <w:effect w:val="none"/>
    </w:rPr>
  </w:style>
  <w:style w:type="character" w:customStyle="1" w:styleId="Bodytext95pt6">
    <w:name w:val="Body text + 9.5 pt6"/>
    <w:aliases w:val="Spacing 0 pt29,Body text + 12 pt,Bold8"/>
    <w:rsid w:val="00B9405F"/>
    <w:rPr>
      <w:rFonts w:ascii="Times New Roman" w:hAnsi="Times New Roman" w:cs="Times New Roman" w:hint="default"/>
      <w:strike w:val="0"/>
      <w:dstrike w:val="0"/>
      <w:spacing w:val="1"/>
      <w:sz w:val="19"/>
      <w:szCs w:val="19"/>
      <w:u w:val="none"/>
      <w:effect w:val="none"/>
    </w:rPr>
  </w:style>
  <w:style w:type="character" w:customStyle="1" w:styleId="Bodytext140">
    <w:name w:val="Body text (14)"/>
    <w:basedOn w:val="Bodytext14"/>
    <w:rsid w:val="00B9405F"/>
    <w:rPr>
      <w:b/>
      <w:bCs/>
      <w:spacing w:val="12"/>
      <w:sz w:val="23"/>
      <w:szCs w:val="23"/>
      <w:shd w:val="clear" w:color="auto" w:fill="FFFFFF"/>
    </w:rPr>
  </w:style>
  <w:style w:type="character" w:customStyle="1" w:styleId="Bodytext9Spacing0pt2">
    <w:name w:val="Body text (9) + Spacing 0 pt2"/>
    <w:rsid w:val="00B9405F"/>
    <w:rPr>
      <w:rFonts w:ascii="Times New Roman" w:hAnsi="Times New Roman" w:cs="Times New Roman" w:hint="default"/>
      <w:i/>
      <w:iCs/>
      <w:strike w:val="0"/>
      <w:dstrike w:val="0"/>
      <w:spacing w:val="-5"/>
      <w:sz w:val="20"/>
      <w:szCs w:val="20"/>
      <w:u w:val="none"/>
      <w:effect w:val="none"/>
    </w:rPr>
  </w:style>
  <w:style w:type="character" w:customStyle="1" w:styleId="Bodytext9Spacing0pt1">
    <w:name w:val="Body text (9) + Spacing 0 pt1"/>
    <w:rsid w:val="00B9405F"/>
    <w:rPr>
      <w:rFonts w:ascii="Times New Roman" w:hAnsi="Times New Roman" w:cs="Times New Roman" w:hint="default"/>
      <w:i/>
      <w:iCs/>
      <w:spacing w:val="-5"/>
      <w:sz w:val="20"/>
      <w:szCs w:val="20"/>
      <w:u w:val="single"/>
    </w:rPr>
  </w:style>
  <w:style w:type="character" w:customStyle="1" w:styleId="Heading72105pt">
    <w:name w:val="Heading #7 (2) + 10.5 pt"/>
    <w:aliases w:val="Spacing 0 pt28"/>
    <w:rsid w:val="00B9405F"/>
    <w:rPr>
      <w:rFonts w:ascii="Times New Roman" w:hAnsi="Times New Roman" w:cs="Times New Roman" w:hint="default"/>
      <w:strike w:val="0"/>
      <w:dstrike w:val="0"/>
      <w:spacing w:val="10"/>
      <w:sz w:val="21"/>
      <w:szCs w:val="21"/>
      <w:u w:val="none"/>
      <w:effect w:val="none"/>
    </w:rPr>
  </w:style>
  <w:style w:type="character" w:customStyle="1" w:styleId="Bodytext105pt3">
    <w:name w:val="Body text + 10.5 pt3"/>
    <w:aliases w:val="Spacing 0 pt27"/>
    <w:rsid w:val="00B9405F"/>
    <w:rPr>
      <w:rFonts w:ascii="Times New Roman" w:hAnsi="Times New Roman" w:cs="Times New Roman" w:hint="default"/>
      <w:strike w:val="0"/>
      <w:dstrike w:val="0"/>
      <w:spacing w:val="15"/>
      <w:sz w:val="21"/>
      <w:szCs w:val="21"/>
      <w:u w:val="none"/>
      <w:effect w:val="none"/>
    </w:rPr>
  </w:style>
  <w:style w:type="character" w:customStyle="1" w:styleId="BodytextItalic1">
    <w:name w:val="Body text + Italic1"/>
    <w:aliases w:val="Spacing 0 pt26,Spacing -1 pt2,Body text + 14.5 pt"/>
    <w:rsid w:val="00B9405F"/>
    <w:rPr>
      <w:rFonts w:ascii="Times New Roman" w:hAnsi="Times New Roman" w:cs="Times New Roman" w:hint="default"/>
      <w:i/>
      <w:iCs/>
      <w:strike w:val="0"/>
      <w:dstrike w:val="0"/>
      <w:spacing w:val="9"/>
      <w:sz w:val="22"/>
      <w:szCs w:val="22"/>
      <w:u w:val="none"/>
      <w:effect w:val="none"/>
    </w:rPr>
  </w:style>
  <w:style w:type="character" w:customStyle="1" w:styleId="Bodytext23">
    <w:name w:val="Body text2"/>
    <w:basedOn w:val="Bodytext"/>
    <w:rsid w:val="00B9405F"/>
    <w:rPr>
      <w:spacing w:val="9"/>
      <w:sz w:val="22"/>
      <w:shd w:val="clear" w:color="auto" w:fill="FFFFFF"/>
    </w:rPr>
  </w:style>
  <w:style w:type="character" w:customStyle="1" w:styleId="Bodytext8Spacing0pt">
    <w:name w:val="Body text (8) + Spacing 0 pt"/>
    <w:rsid w:val="00B9405F"/>
    <w:rPr>
      <w:rFonts w:ascii="Times New Roman" w:hAnsi="Times New Roman" w:cs="Times New Roman" w:hint="default"/>
      <w:strike w:val="0"/>
      <w:dstrike w:val="0"/>
      <w:spacing w:val="7"/>
      <w:sz w:val="19"/>
      <w:szCs w:val="19"/>
      <w:u w:val="none"/>
      <w:effect w:val="none"/>
    </w:rPr>
  </w:style>
  <w:style w:type="character" w:customStyle="1" w:styleId="Tablecaption40">
    <w:name w:val="Table caption (4)"/>
    <w:rsid w:val="00B9405F"/>
    <w:rPr>
      <w:rFonts w:ascii="Times New Roman" w:hAnsi="Times New Roman" w:cs="Times New Roman" w:hint="default"/>
      <w:b/>
      <w:bCs/>
      <w:spacing w:val="12"/>
      <w:sz w:val="21"/>
      <w:szCs w:val="21"/>
      <w:u w:val="single"/>
    </w:rPr>
  </w:style>
  <w:style w:type="character" w:customStyle="1" w:styleId="Bodytext95pt5">
    <w:name w:val="Body text + 9.5 pt5"/>
    <w:aliases w:val="Spacing 0 pt25,Footnote + Constantia,9.5 pt"/>
    <w:rsid w:val="00B9405F"/>
    <w:rPr>
      <w:rFonts w:ascii="Times New Roman" w:hAnsi="Times New Roman" w:cs="Times New Roman" w:hint="default"/>
      <w:strike w:val="0"/>
      <w:dstrike w:val="0"/>
      <w:spacing w:val="7"/>
      <w:sz w:val="19"/>
      <w:szCs w:val="19"/>
      <w:u w:val="none"/>
      <w:effect w:val="none"/>
    </w:rPr>
  </w:style>
  <w:style w:type="character" w:customStyle="1" w:styleId="Bodytext95pt4">
    <w:name w:val="Body text + 9.5 pt4"/>
    <w:aliases w:val="Spacing 1 pt2"/>
    <w:rsid w:val="00B9405F"/>
    <w:rPr>
      <w:rFonts w:ascii="Times New Roman" w:hAnsi="Times New Roman" w:cs="Times New Roman" w:hint="default"/>
      <w:strike w:val="0"/>
      <w:dstrike w:val="0"/>
      <w:spacing w:val="31"/>
      <w:sz w:val="19"/>
      <w:szCs w:val="19"/>
      <w:u w:val="none"/>
      <w:effect w:val="none"/>
    </w:rPr>
  </w:style>
  <w:style w:type="character" w:customStyle="1" w:styleId="HeaderorfooterSpacing0pt">
    <w:name w:val="Header or footer + Spacing 0 pt"/>
    <w:rsid w:val="00B9405F"/>
    <w:rPr>
      <w:rFonts w:ascii="Times New Roman" w:hAnsi="Times New Roman" w:cs="Times New Roman" w:hint="default"/>
      <w:strike w:val="0"/>
      <w:dstrike w:val="0"/>
      <w:spacing w:val="14"/>
      <w:sz w:val="21"/>
      <w:szCs w:val="21"/>
      <w:u w:val="none"/>
      <w:effect w:val="none"/>
    </w:rPr>
  </w:style>
  <w:style w:type="character" w:customStyle="1" w:styleId="Bodytext9Consolas">
    <w:name w:val="Body text (9) + Consolas"/>
    <w:aliases w:val="4 pt2,Not Italic1,Spacing 0 pt24,Body text (21) + 12 pt1,Body text (26) + 12.5 pt"/>
    <w:rsid w:val="00B9405F"/>
    <w:rPr>
      <w:rFonts w:ascii="Consolas" w:hAnsi="Consolas" w:cs="Consolas" w:hint="default"/>
      <w:i/>
      <w:iCs/>
      <w:strike w:val="0"/>
      <w:dstrike w:val="0"/>
      <w:spacing w:val="-15"/>
      <w:sz w:val="8"/>
      <w:szCs w:val="8"/>
      <w:u w:val="none"/>
      <w:effect w:val="none"/>
    </w:rPr>
  </w:style>
  <w:style w:type="character" w:customStyle="1" w:styleId="Bodytext4Spacing0pt">
    <w:name w:val="Body text (4) + Spacing 0 pt"/>
    <w:basedOn w:val="Bodytext4"/>
    <w:rsid w:val="00B9405F"/>
    <w:rPr>
      <w:i/>
      <w:iCs/>
      <w:spacing w:val="-3"/>
      <w:sz w:val="22"/>
      <w:shd w:val="clear" w:color="auto" w:fill="FFFFFF"/>
    </w:rPr>
  </w:style>
  <w:style w:type="character" w:customStyle="1" w:styleId="Bodytext10Spacing0pt">
    <w:name w:val="Body text (10) + Spacing 0 pt"/>
    <w:rsid w:val="00B9405F"/>
    <w:rPr>
      <w:rFonts w:ascii="Times New Roman" w:hAnsi="Times New Roman" w:cs="Times New Roman" w:hint="default"/>
      <w:b/>
      <w:bCs/>
      <w:i/>
      <w:iCs/>
      <w:strike w:val="0"/>
      <w:dstrike w:val="0"/>
      <w:spacing w:val="1"/>
      <w:sz w:val="21"/>
      <w:szCs w:val="21"/>
      <w:u w:val="none"/>
      <w:effect w:val="none"/>
    </w:rPr>
  </w:style>
  <w:style w:type="character" w:customStyle="1" w:styleId="Bodytext10pt">
    <w:name w:val="Body text + 10 pt"/>
    <w:aliases w:val="Spacing 0 pt23"/>
    <w:rsid w:val="00B9405F"/>
    <w:rPr>
      <w:rFonts w:ascii="Times New Roman" w:hAnsi="Times New Roman" w:cs="Times New Roman" w:hint="default"/>
      <w:strike w:val="0"/>
      <w:dstrike w:val="0"/>
      <w:spacing w:val="-13"/>
      <w:sz w:val="20"/>
      <w:szCs w:val="20"/>
      <w:u w:val="none"/>
      <w:effect w:val="none"/>
    </w:rPr>
  </w:style>
  <w:style w:type="character" w:customStyle="1" w:styleId="Heading711pt">
    <w:name w:val="Heading #7 + 11 pt"/>
    <w:aliases w:val="Spacing 0 pt22,Body text (15) + 10.5 pt,Body text (4) + Not Bold"/>
    <w:rsid w:val="00B9405F"/>
    <w:rPr>
      <w:rFonts w:ascii="Times New Roman" w:hAnsi="Times New Roman" w:cs="Times New Roman" w:hint="default"/>
      <w:strike w:val="0"/>
      <w:dstrike w:val="0"/>
      <w:spacing w:val="9"/>
      <w:sz w:val="22"/>
      <w:szCs w:val="22"/>
      <w:u w:val="none"/>
      <w:effect w:val="none"/>
    </w:rPr>
  </w:style>
  <w:style w:type="character" w:customStyle="1" w:styleId="Bodytext2NotBold1">
    <w:name w:val="Body text (2) + Not Bold1"/>
    <w:aliases w:val="Spacing 0 pt21,Body text + Bold2,Body text (4) + Italic"/>
    <w:rsid w:val="00B9405F"/>
    <w:rPr>
      <w:rFonts w:ascii="Times New Roman" w:hAnsi="Times New Roman" w:cs="Times New Roman" w:hint="default"/>
      <w:b/>
      <w:bCs/>
      <w:strike w:val="0"/>
      <w:dstrike w:val="0"/>
      <w:noProof/>
      <w:spacing w:val="15"/>
      <w:sz w:val="21"/>
      <w:szCs w:val="21"/>
      <w:u w:val="none"/>
      <w:effect w:val="none"/>
    </w:rPr>
  </w:style>
  <w:style w:type="character" w:customStyle="1" w:styleId="Bodytext105pt2">
    <w:name w:val="Body text + 10.5 pt2"/>
    <w:aliases w:val="Spacing 0 pt20,Body text + Bold1,Body text (22) + 12.5 pt"/>
    <w:rsid w:val="00B9405F"/>
    <w:rPr>
      <w:rFonts w:ascii="Times New Roman" w:hAnsi="Times New Roman" w:cs="Times New Roman" w:hint="default"/>
      <w:strike w:val="0"/>
      <w:dstrike w:val="0"/>
      <w:spacing w:val="10"/>
      <w:sz w:val="21"/>
      <w:szCs w:val="21"/>
      <w:u w:val="none"/>
      <w:effect w:val="none"/>
    </w:rPr>
  </w:style>
  <w:style w:type="character" w:customStyle="1" w:styleId="Bodytext2165pt">
    <w:name w:val="Body text (2) + 16.5 pt"/>
    <w:aliases w:val="Spacing 0 pt19"/>
    <w:rsid w:val="00B9405F"/>
    <w:rPr>
      <w:rFonts w:ascii="Times New Roman" w:hAnsi="Times New Roman" w:cs="Times New Roman" w:hint="default"/>
      <w:b/>
      <w:bCs/>
      <w:strike w:val="0"/>
      <w:dstrike w:val="0"/>
      <w:spacing w:val="-3"/>
      <w:sz w:val="33"/>
      <w:szCs w:val="33"/>
      <w:u w:val="none"/>
      <w:effect w:val="none"/>
    </w:rPr>
  </w:style>
  <w:style w:type="character" w:customStyle="1" w:styleId="Bodytext95pt3">
    <w:name w:val="Body text + 9.5 pt3"/>
    <w:aliases w:val="Italic5,Spacing 0 pt17,Body text (20) + 12 pt1,Body text (10) + 8.5 pt"/>
    <w:rsid w:val="00B9405F"/>
    <w:rPr>
      <w:rFonts w:ascii="Times New Roman" w:hAnsi="Times New Roman" w:cs="Times New Roman" w:hint="default"/>
      <w:i/>
      <w:iCs/>
      <w:strike w:val="0"/>
      <w:dstrike w:val="0"/>
      <w:spacing w:val="-2"/>
      <w:sz w:val="19"/>
      <w:szCs w:val="19"/>
      <w:u w:val="none"/>
      <w:effect w:val="none"/>
    </w:rPr>
  </w:style>
  <w:style w:type="character" w:customStyle="1" w:styleId="BodytextSpacing0pt">
    <w:name w:val="Body text + Spacing 0 pt"/>
    <w:rsid w:val="00B9405F"/>
    <w:rPr>
      <w:rFonts w:ascii="Times New Roman" w:hAnsi="Times New Roman" w:cs="Times New Roman" w:hint="default"/>
      <w:strike w:val="0"/>
      <w:dstrike w:val="0"/>
      <w:noProof/>
      <w:spacing w:val="0"/>
      <w:sz w:val="22"/>
      <w:szCs w:val="22"/>
      <w:u w:val="none"/>
      <w:effect w:val="none"/>
    </w:rPr>
  </w:style>
  <w:style w:type="character" w:customStyle="1" w:styleId="BodytextSpacing2pt">
    <w:name w:val="Body text + Spacing 2 pt"/>
    <w:rsid w:val="00B9405F"/>
    <w:rPr>
      <w:rFonts w:ascii="Times New Roman" w:hAnsi="Times New Roman" w:cs="Times New Roman" w:hint="default"/>
      <w:strike w:val="0"/>
      <w:dstrike w:val="0"/>
      <w:spacing w:val="54"/>
      <w:sz w:val="22"/>
      <w:szCs w:val="22"/>
      <w:u w:val="none"/>
      <w:effect w:val="none"/>
    </w:rPr>
  </w:style>
  <w:style w:type="character" w:customStyle="1" w:styleId="Bodytext811pt">
    <w:name w:val="Body text (8) + 11 pt"/>
    <w:aliases w:val="Spacing 0 pt16"/>
    <w:rsid w:val="00B9405F"/>
    <w:rPr>
      <w:rFonts w:ascii="Times New Roman" w:hAnsi="Times New Roman" w:cs="Times New Roman" w:hint="default"/>
      <w:strike w:val="0"/>
      <w:dstrike w:val="0"/>
      <w:spacing w:val="9"/>
      <w:sz w:val="22"/>
      <w:szCs w:val="22"/>
      <w:u w:val="none"/>
      <w:effect w:val="none"/>
    </w:rPr>
  </w:style>
  <w:style w:type="character" w:customStyle="1" w:styleId="Bodytext8Spacing1pt1">
    <w:name w:val="Body text (8) + Spacing 1 pt1"/>
    <w:rsid w:val="00B9405F"/>
    <w:rPr>
      <w:rFonts w:ascii="Times New Roman" w:hAnsi="Times New Roman" w:cs="Times New Roman" w:hint="default"/>
      <w:strike w:val="0"/>
      <w:dstrike w:val="0"/>
      <w:spacing w:val="31"/>
      <w:sz w:val="19"/>
      <w:szCs w:val="19"/>
      <w:u w:val="none"/>
      <w:effect w:val="none"/>
    </w:rPr>
  </w:style>
  <w:style w:type="character" w:customStyle="1" w:styleId="Bodytext95pt2">
    <w:name w:val="Body text + 9.5 pt2"/>
    <w:aliases w:val="Spacing 1 pt1"/>
    <w:rsid w:val="00B9405F"/>
    <w:rPr>
      <w:rFonts w:ascii="Times New Roman" w:hAnsi="Times New Roman" w:cs="Times New Roman" w:hint="default"/>
      <w:strike w:val="0"/>
      <w:dstrike w:val="0"/>
      <w:spacing w:val="31"/>
      <w:sz w:val="19"/>
      <w:szCs w:val="19"/>
      <w:u w:val="none"/>
      <w:effect w:val="none"/>
    </w:rPr>
  </w:style>
  <w:style w:type="character" w:customStyle="1" w:styleId="Bodytext8Spacing0pt1">
    <w:name w:val="Body text (8) + Spacing 0 pt1"/>
    <w:rsid w:val="00B9405F"/>
    <w:rPr>
      <w:rFonts w:ascii="Times New Roman" w:hAnsi="Times New Roman" w:cs="Times New Roman" w:hint="default"/>
      <w:spacing w:val="7"/>
      <w:sz w:val="19"/>
      <w:szCs w:val="19"/>
      <w:u w:val="single"/>
    </w:rPr>
  </w:style>
  <w:style w:type="character" w:customStyle="1" w:styleId="Bodytext9Spacing1pt">
    <w:name w:val="Body text (9) + Spacing 1 pt"/>
    <w:rsid w:val="00B9405F"/>
    <w:rPr>
      <w:rFonts w:ascii="Times New Roman" w:hAnsi="Times New Roman" w:cs="Times New Roman" w:hint="default"/>
      <w:i/>
      <w:iCs/>
      <w:strike w:val="0"/>
      <w:dstrike w:val="0"/>
      <w:spacing w:val="22"/>
      <w:sz w:val="20"/>
      <w:szCs w:val="20"/>
      <w:u w:val="none"/>
      <w:effect w:val="none"/>
    </w:rPr>
  </w:style>
  <w:style w:type="character" w:customStyle="1" w:styleId="Bodytext10pt1">
    <w:name w:val="Body text + 10 pt1"/>
    <w:aliases w:val="Italic4,Spacing 0 pt14,Body text (4) + 11 pt1"/>
    <w:rsid w:val="00B9405F"/>
    <w:rPr>
      <w:rFonts w:ascii="Times New Roman" w:hAnsi="Times New Roman" w:cs="Times New Roman" w:hint="default"/>
      <w:i/>
      <w:iCs/>
      <w:strike w:val="0"/>
      <w:dstrike w:val="0"/>
      <w:spacing w:val="-5"/>
      <w:sz w:val="20"/>
      <w:szCs w:val="20"/>
      <w:u w:val="none"/>
      <w:effect w:val="none"/>
    </w:rPr>
  </w:style>
  <w:style w:type="character" w:customStyle="1" w:styleId="Bodytext212pt1">
    <w:name w:val="Body text (2) + 12 pt1"/>
    <w:aliases w:val="Not Bold3,Body text (2) + 10.5 pt"/>
    <w:rsid w:val="00B9405F"/>
    <w:rPr>
      <w:rFonts w:ascii="Times New Roman" w:hAnsi="Times New Roman" w:cs="Times New Roman" w:hint="default"/>
      <w:b/>
      <w:bCs/>
      <w:strike w:val="0"/>
      <w:dstrike w:val="0"/>
      <w:spacing w:val="12"/>
      <w:sz w:val="24"/>
      <w:szCs w:val="24"/>
      <w:u w:val="none"/>
      <w:effect w:val="none"/>
    </w:rPr>
  </w:style>
  <w:style w:type="character" w:customStyle="1" w:styleId="Bodytext2125pt">
    <w:name w:val="Body text (2) + 12.5 pt"/>
    <w:aliases w:val="Not Bold2,Body text (17) + 11.5 pt,Body text (24) + 12.5 pt"/>
    <w:rsid w:val="00B9405F"/>
    <w:rPr>
      <w:rFonts w:ascii="Times New Roman" w:hAnsi="Times New Roman" w:cs="Times New Roman" w:hint="default"/>
      <w:b/>
      <w:bCs/>
      <w:strike w:val="0"/>
      <w:dstrike w:val="0"/>
      <w:spacing w:val="12"/>
      <w:sz w:val="25"/>
      <w:szCs w:val="25"/>
      <w:u w:val="none"/>
      <w:effect w:val="none"/>
    </w:rPr>
  </w:style>
  <w:style w:type="character" w:customStyle="1" w:styleId="BodytextSmallCaps">
    <w:name w:val="Body text + Small Caps"/>
    <w:rsid w:val="00B9405F"/>
    <w:rPr>
      <w:rFonts w:ascii="Times New Roman" w:hAnsi="Times New Roman" w:cs="Times New Roman" w:hint="default"/>
      <w:smallCaps/>
      <w:strike w:val="0"/>
      <w:dstrike w:val="0"/>
      <w:spacing w:val="9"/>
      <w:sz w:val="22"/>
      <w:szCs w:val="22"/>
      <w:u w:val="none"/>
      <w:effect w:val="none"/>
    </w:rPr>
  </w:style>
  <w:style w:type="character" w:customStyle="1" w:styleId="Headerorfooter5Spacing0pt">
    <w:name w:val="Header or footer (5) + Spacing 0 pt"/>
    <w:rsid w:val="00B9405F"/>
    <w:rPr>
      <w:rFonts w:ascii="Times New Roman" w:hAnsi="Times New Roman" w:cs="Times New Roman" w:hint="default"/>
      <w:strike w:val="0"/>
      <w:dstrike w:val="0"/>
      <w:noProof/>
      <w:spacing w:val="0"/>
      <w:sz w:val="32"/>
      <w:szCs w:val="32"/>
      <w:u w:val="none"/>
      <w:effect w:val="none"/>
    </w:rPr>
  </w:style>
  <w:style w:type="character" w:customStyle="1" w:styleId="Bodytext7Spacing0pt">
    <w:name w:val="Body text (7) + Spacing 0 pt"/>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3">
    <w:name w:val="Body text (7) + Spacing 0 pt3"/>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2">
    <w:name w:val="Body text (7) + Spacing 0 pt2"/>
    <w:rsid w:val="00B9405F"/>
    <w:rPr>
      <w:rFonts w:ascii="Times New Roman" w:hAnsi="Times New Roman" w:cs="Times New Roman" w:hint="default"/>
      <w:i/>
      <w:iCs/>
      <w:spacing w:val="-2"/>
      <w:sz w:val="19"/>
      <w:szCs w:val="19"/>
      <w:u w:val="single"/>
    </w:rPr>
  </w:style>
  <w:style w:type="character" w:customStyle="1" w:styleId="Bodytext9Spacing1pt1">
    <w:name w:val="Body text (9) + Spacing 1 pt1"/>
    <w:rsid w:val="00B9405F"/>
    <w:rPr>
      <w:rFonts w:ascii="Times New Roman" w:hAnsi="Times New Roman" w:cs="Times New Roman" w:hint="default"/>
      <w:i/>
      <w:iCs/>
      <w:spacing w:val="22"/>
      <w:sz w:val="20"/>
      <w:szCs w:val="20"/>
      <w:u w:val="single"/>
    </w:rPr>
  </w:style>
  <w:style w:type="character" w:customStyle="1" w:styleId="Bodytext7Spacing0pt1">
    <w:name w:val="Body text (7) + Spacing 0 pt1"/>
    <w:rsid w:val="00B9405F"/>
    <w:rPr>
      <w:rFonts w:ascii="Times New Roman" w:hAnsi="Times New Roman" w:cs="Times New Roman" w:hint="default"/>
      <w:i/>
      <w:iCs/>
      <w:spacing w:val="-2"/>
      <w:sz w:val="19"/>
      <w:szCs w:val="19"/>
      <w:u w:val="single"/>
    </w:rPr>
  </w:style>
  <w:style w:type="character" w:customStyle="1" w:styleId="Bodytext2Spacing0pt">
    <w:name w:val="Body text (2) + Spacing 0 pt"/>
    <w:rsid w:val="00B9405F"/>
    <w:rPr>
      <w:rFonts w:ascii="Times New Roman" w:hAnsi="Times New Roman" w:cs="Times New Roman" w:hint="default"/>
      <w:b/>
      <w:bCs/>
      <w:strike w:val="0"/>
      <w:dstrike w:val="0"/>
      <w:spacing w:val="-13"/>
      <w:sz w:val="21"/>
      <w:szCs w:val="21"/>
      <w:u w:val="none"/>
      <w:effect w:val="none"/>
    </w:rPr>
  </w:style>
  <w:style w:type="paragraph" w:styleId="FootnoteText">
    <w:name w:val="footnote text"/>
    <w:basedOn w:val="Normal"/>
    <w:link w:val="FootnoteTextChar"/>
    <w:uiPriority w:val="99"/>
    <w:semiHidden/>
    <w:unhideWhenUsed/>
    <w:rsid w:val="00AA7479"/>
    <w:pPr>
      <w:widowControl w:val="0"/>
      <w:spacing w:after="0" w:line="240" w:lineRule="auto"/>
    </w:pPr>
    <w:rPr>
      <w:rFonts w:ascii="Courier New" w:eastAsia="Courier New" w:hAnsi="Courier New" w:cs="Courier New"/>
      <w:color w:val="000000"/>
      <w:sz w:val="20"/>
      <w:szCs w:val="20"/>
      <w:lang w:eastAsia="vi-VN"/>
    </w:rPr>
  </w:style>
  <w:style w:type="character" w:customStyle="1" w:styleId="FootnoteTextChar">
    <w:name w:val="Footnote Text Char"/>
    <w:basedOn w:val="DefaultParagraphFont"/>
    <w:link w:val="FootnoteText"/>
    <w:uiPriority w:val="99"/>
    <w:semiHidden/>
    <w:rsid w:val="00AA7479"/>
    <w:rPr>
      <w:rFonts w:ascii="Courier New" w:eastAsia="Courier New" w:hAnsi="Courier New" w:cs="Courier New"/>
      <w:color w:val="000000"/>
      <w:sz w:val="20"/>
      <w:szCs w:val="20"/>
      <w:lang w:eastAsia="vi-VN"/>
    </w:rPr>
  </w:style>
  <w:style w:type="paragraph" w:customStyle="1" w:styleId="Bodytext71">
    <w:name w:val="Body text (7)1"/>
    <w:basedOn w:val="Normal"/>
    <w:rsid w:val="00AA7479"/>
    <w:pPr>
      <w:widowControl w:val="0"/>
      <w:shd w:val="clear" w:color="auto" w:fill="FFFFFF"/>
      <w:spacing w:after="0" w:line="240" w:lineRule="atLeast"/>
      <w:jc w:val="right"/>
    </w:pPr>
    <w:rPr>
      <w:rFonts w:cs="Times New Roman"/>
      <w:spacing w:val="11"/>
      <w:sz w:val="19"/>
      <w:szCs w:val="19"/>
    </w:rPr>
  </w:style>
  <w:style w:type="paragraph" w:customStyle="1" w:styleId="Headerorfooter41">
    <w:name w:val="Header or footer (4)1"/>
    <w:basedOn w:val="Normal"/>
    <w:rsid w:val="00AA7479"/>
    <w:pPr>
      <w:widowControl w:val="0"/>
      <w:shd w:val="clear" w:color="auto" w:fill="FFFFFF"/>
      <w:spacing w:after="0" w:line="240" w:lineRule="atLeast"/>
    </w:pPr>
    <w:rPr>
      <w:rFonts w:ascii="AngsanaUPC" w:hAnsi="AngsanaUPC" w:cs="AngsanaUPC" w:hint="cs"/>
      <w:b/>
      <w:bCs/>
      <w:i/>
      <w:iCs/>
      <w:noProof/>
      <w:sz w:val="55"/>
      <w:szCs w:val="55"/>
    </w:rPr>
  </w:style>
  <w:style w:type="paragraph" w:customStyle="1" w:styleId="Bodytext101">
    <w:name w:val="Body text (10)1"/>
    <w:basedOn w:val="Normal"/>
    <w:rsid w:val="00AA7479"/>
    <w:pPr>
      <w:widowControl w:val="0"/>
      <w:shd w:val="clear" w:color="auto" w:fill="FFFFFF"/>
      <w:spacing w:after="60" w:line="240" w:lineRule="atLeast"/>
    </w:pPr>
    <w:rPr>
      <w:rFonts w:cs="Times New Roman"/>
      <w:spacing w:val="7"/>
      <w:sz w:val="12"/>
      <w:szCs w:val="12"/>
    </w:rPr>
  </w:style>
  <w:style w:type="paragraph" w:customStyle="1" w:styleId="Bodytext111">
    <w:name w:val="Body text (11)1"/>
    <w:basedOn w:val="Normal"/>
    <w:rsid w:val="00AA7479"/>
    <w:pPr>
      <w:widowControl w:val="0"/>
      <w:shd w:val="clear" w:color="auto" w:fill="FFFFFF"/>
      <w:spacing w:after="0" w:line="240" w:lineRule="atLeast"/>
    </w:pPr>
    <w:rPr>
      <w:rFonts w:cs="Times New Roman"/>
      <w:i/>
      <w:iCs/>
      <w:spacing w:val="-95"/>
      <w:sz w:val="53"/>
      <w:szCs w:val="53"/>
    </w:rPr>
  </w:style>
  <w:style w:type="character" w:customStyle="1" w:styleId="Tableofcontents">
    <w:name w:val="Table of contents_"/>
    <w:basedOn w:val="DefaultParagraphFont"/>
    <w:link w:val="Tableofcontents0"/>
    <w:locked/>
    <w:rsid w:val="00AA7479"/>
    <w:rPr>
      <w:rFonts w:cs="Times New Roman"/>
      <w:spacing w:val="8"/>
      <w:shd w:val="clear" w:color="auto" w:fill="FFFFFF"/>
    </w:rPr>
  </w:style>
  <w:style w:type="paragraph" w:customStyle="1" w:styleId="Tableofcontents0">
    <w:name w:val="Table of contents"/>
    <w:basedOn w:val="Normal"/>
    <w:link w:val="Tableofcontents"/>
    <w:rsid w:val="00AA7479"/>
    <w:pPr>
      <w:widowControl w:val="0"/>
      <w:shd w:val="clear" w:color="auto" w:fill="FFFFFF"/>
      <w:spacing w:after="0" w:line="389" w:lineRule="exact"/>
      <w:jc w:val="both"/>
    </w:pPr>
    <w:rPr>
      <w:rFonts w:cs="Times New Roman"/>
      <w:spacing w:val="8"/>
    </w:rPr>
  </w:style>
  <w:style w:type="character" w:customStyle="1" w:styleId="Tableofcontents2">
    <w:name w:val="Table of contents (2)_"/>
    <w:basedOn w:val="DefaultParagraphFont"/>
    <w:link w:val="Tableofcontents20"/>
    <w:locked/>
    <w:rsid w:val="00AA7479"/>
    <w:rPr>
      <w:rFonts w:cs="Times New Roman"/>
      <w:b/>
      <w:bCs/>
      <w:spacing w:val="11"/>
      <w:shd w:val="clear" w:color="auto" w:fill="FFFFFF"/>
    </w:rPr>
  </w:style>
  <w:style w:type="paragraph" w:customStyle="1" w:styleId="Tableofcontents20">
    <w:name w:val="Table of contents (2)"/>
    <w:basedOn w:val="Normal"/>
    <w:link w:val="Tableofcontents2"/>
    <w:rsid w:val="00AA7479"/>
    <w:pPr>
      <w:widowControl w:val="0"/>
      <w:shd w:val="clear" w:color="auto" w:fill="FFFFFF"/>
      <w:spacing w:before="360" w:after="0" w:line="384" w:lineRule="exact"/>
      <w:ind w:hanging="300"/>
    </w:pPr>
    <w:rPr>
      <w:rFonts w:cs="Times New Roman"/>
      <w:b/>
      <w:bCs/>
      <w:spacing w:val="11"/>
    </w:rPr>
  </w:style>
  <w:style w:type="character" w:customStyle="1" w:styleId="Tableofcontents3">
    <w:name w:val="Table of contents (3)_"/>
    <w:basedOn w:val="DefaultParagraphFont"/>
    <w:link w:val="Tableofcontents30"/>
    <w:locked/>
    <w:rsid w:val="00AA7479"/>
    <w:rPr>
      <w:rFonts w:cs="Times New Roman"/>
      <w:spacing w:val="6"/>
      <w:sz w:val="21"/>
      <w:szCs w:val="21"/>
      <w:shd w:val="clear" w:color="auto" w:fill="FFFFFF"/>
    </w:rPr>
  </w:style>
  <w:style w:type="paragraph" w:customStyle="1" w:styleId="Tableofcontents30">
    <w:name w:val="Table of contents (3)"/>
    <w:basedOn w:val="Normal"/>
    <w:link w:val="Tableofcontents3"/>
    <w:rsid w:val="00AA7479"/>
    <w:pPr>
      <w:widowControl w:val="0"/>
      <w:shd w:val="clear" w:color="auto" w:fill="FFFFFF"/>
      <w:spacing w:after="0" w:line="336" w:lineRule="exact"/>
      <w:jc w:val="both"/>
    </w:pPr>
    <w:rPr>
      <w:rFonts w:cs="Times New Roman"/>
      <w:spacing w:val="6"/>
      <w:sz w:val="21"/>
      <w:szCs w:val="21"/>
    </w:rPr>
  </w:style>
  <w:style w:type="paragraph" w:customStyle="1" w:styleId="Bodytext181">
    <w:name w:val="Body text (18)1"/>
    <w:basedOn w:val="Normal"/>
    <w:rsid w:val="00AA7479"/>
    <w:pPr>
      <w:widowControl w:val="0"/>
      <w:shd w:val="clear" w:color="auto" w:fill="FFFFFF"/>
      <w:spacing w:after="0" w:line="350" w:lineRule="exact"/>
    </w:pPr>
    <w:rPr>
      <w:rFonts w:cs="Times New Roman"/>
      <w:i/>
      <w:iCs/>
      <w:spacing w:val="1"/>
      <w:sz w:val="21"/>
      <w:szCs w:val="21"/>
    </w:rPr>
  </w:style>
  <w:style w:type="paragraph" w:customStyle="1" w:styleId="Bodytext221">
    <w:name w:val="Body text (22)1"/>
    <w:basedOn w:val="Normal"/>
    <w:rsid w:val="00AA7479"/>
    <w:pPr>
      <w:widowControl w:val="0"/>
      <w:shd w:val="clear" w:color="auto" w:fill="FFFFFF"/>
      <w:spacing w:after="0" w:line="240" w:lineRule="atLeast"/>
    </w:pPr>
    <w:rPr>
      <w:rFonts w:cs="Times New Roman"/>
      <w:b/>
      <w:bCs/>
      <w:i/>
      <w:iCs/>
      <w:spacing w:val="-61"/>
      <w:sz w:val="35"/>
      <w:szCs w:val="35"/>
    </w:rPr>
  </w:style>
  <w:style w:type="character" w:customStyle="1" w:styleId="Bodytext24">
    <w:name w:val="Body text (24)_"/>
    <w:basedOn w:val="DefaultParagraphFont"/>
    <w:link w:val="Bodytext240"/>
    <w:locked/>
    <w:rsid w:val="00AA7479"/>
    <w:rPr>
      <w:rFonts w:cs="Times New Roman"/>
      <w:b/>
      <w:bCs/>
      <w:spacing w:val="2"/>
      <w:sz w:val="21"/>
      <w:szCs w:val="21"/>
      <w:shd w:val="clear" w:color="auto" w:fill="FFFFFF"/>
    </w:rPr>
  </w:style>
  <w:style w:type="paragraph" w:customStyle="1" w:styleId="Bodytext240">
    <w:name w:val="Body text (24)"/>
    <w:basedOn w:val="Normal"/>
    <w:link w:val="Bodytext24"/>
    <w:rsid w:val="00AA7479"/>
    <w:pPr>
      <w:widowControl w:val="0"/>
      <w:shd w:val="clear" w:color="auto" w:fill="FFFFFF"/>
      <w:spacing w:after="0" w:line="240" w:lineRule="atLeast"/>
    </w:pPr>
    <w:rPr>
      <w:rFonts w:cs="Times New Roman"/>
      <w:b/>
      <w:bCs/>
      <w:spacing w:val="2"/>
      <w:sz w:val="21"/>
      <w:szCs w:val="21"/>
    </w:rPr>
  </w:style>
  <w:style w:type="character" w:customStyle="1" w:styleId="Bodytext230">
    <w:name w:val="Body text (23)_"/>
    <w:basedOn w:val="DefaultParagraphFont"/>
    <w:link w:val="Bodytext231"/>
    <w:locked/>
    <w:rsid w:val="00AA7479"/>
    <w:rPr>
      <w:rFonts w:cs="Times New Roman"/>
      <w:b/>
      <w:bCs/>
      <w:spacing w:val="-4"/>
      <w:shd w:val="clear" w:color="auto" w:fill="FFFFFF"/>
    </w:rPr>
  </w:style>
  <w:style w:type="paragraph" w:customStyle="1" w:styleId="Bodytext231">
    <w:name w:val="Body text (23)"/>
    <w:basedOn w:val="Normal"/>
    <w:link w:val="Bodytext230"/>
    <w:rsid w:val="00AA7479"/>
    <w:pPr>
      <w:widowControl w:val="0"/>
      <w:shd w:val="clear" w:color="auto" w:fill="FFFFFF"/>
      <w:spacing w:after="0" w:line="240" w:lineRule="atLeast"/>
    </w:pPr>
    <w:rPr>
      <w:rFonts w:cs="Times New Roman"/>
      <w:b/>
      <w:bCs/>
      <w:spacing w:val="-4"/>
    </w:rPr>
  </w:style>
  <w:style w:type="character" w:customStyle="1" w:styleId="Bodytext25">
    <w:name w:val="Body text (25)_"/>
    <w:basedOn w:val="DefaultParagraphFont"/>
    <w:link w:val="Bodytext250"/>
    <w:locked/>
    <w:rsid w:val="00AA7479"/>
    <w:rPr>
      <w:rFonts w:cs="Times New Roman"/>
      <w:b/>
      <w:bCs/>
      <w:i/>
      <w:iCs/>
      <w:sz w:val="25"/>
      <w:szCs w:val="25"/>
      <w:shd w:val="clear" w:color="auto" w:fill="FFFFFF"/>
    </w:rPr>
  </w:style>
  <w:style w:type="paragraph" w:customStyle="1" w:styleId="Bodytext250">
    <w:name w:val="Body text (25)"/>
    <w:basedOn w:val="Normal"/>
    <w:link w:val="Bodytext25"/>
    <w:rsid w:val="00AA7479"/>
    <w:pPr>
      <w:widowControl w:val="0"/>
      <w:shd w:val="clear" w:color="auto" w:fill="FFFFFF"/>
      <w:spacing w:after="180" w:line="240" w:lineRule="atLeast"/>
      <w:ind w:firstLine="740"/>
      <w:jc w:val="both"/>
    </w:pPr>
    <w:rPr>
      <w:rFonts w:cs="Times New Roman"/>
      <w:b/>
      <w:bCs/>
      <w:i/>
      <w:iCs/>
      <w:sz w:val="25"/>
      <w:szCs w:val="25"/>
    </w:rPr>
  </w:style>
  <w:style w:type="paragraph" w:customStyle="1" w:styleId="Headerorfooter61">
    <w:name w:val="Header or footer (6)1"/>
    <w:basedOn w:val="Normal"/>
    <w:rsid w:val="00AA7479"/>
    <w:pPr>
      <w:widowControl w:val="0"/>
      <w:shd w:val="clear" w:color="auto" w:fill="FFFFFF"/>
      <w:spacing w:after="0" w:line="240" w:lineRule="atLeast"/>
    </w:pPr>
    <w:rPr>
      <w:rFonts w:ascii="AngsanaUPC" w:hAnsi="AngsanaUPC" w:cs="AngsanaUPC" w:hint="cs"/>
      <w:i/>
      <w:iCs/>
      <w:spacing w:val="-26"/>
      <w:sz w:val="53"/>
      <w:szCs w:val="53"/>
    </w:rPr>
  </w:style>
  <w:style w:type="character" w:styleId="FootnoteReference">
    <w:name w:val="footnote reference"/>
    <w:basedOn w:val="DefaultParagraphFont"/>
    <w:uiPriority w:val="99"/>
    <w:semiHidden/>
    <w:unhideWhenUsed/>
    <w:rsid w:val="00AA7479"/>
    <w:rPr>
      <w:vertAlign w:val="superscript"/>
    </w:rPr>
  </w:style>
  <w:style w:type="character" w:customStyle="1" w:styleId="BodytextConstantia">
    <w:name w:val="Body text + Constantia"/>
    <w:aliases w:val="11.5 pt"/>
    <w:basedOn w:val="Bodytext"/>
    <w:rsid w:val="00AA7479"/>
    <w:rPr>
      <w:rFonts w:ascii="Constantia" w:hAnsi="Constantia" w:cs="Constantia"/>
      <w:spacing w:val="8"/>
      <w:sz w:val="23"/>
      <w:szCs w:val="23"/>
      <w:shd w:val="clear" w:color="auto" w:fill="FFFFFF"/>
    </w:rPr>
  </w:style>
  <w:style w:type="character" w:customStyle="1" w:styleId="Bodytext3Spacing-1pt">
    <w:name w:val="Body text (3) + Spacing -1 pt"/>
    <w:basedOn w:val="Bodytext3"/>
    <w:rsid w:val="00AA7479"/>
    <w:rPr>
      <w:rFonts w:cs="Times New Roman"/>
      <w:i/>
      <w:iCs/>
      <w:spacing w:val="-33"/>
      <w:shd w:val="clear" w:color="auto" w:fill="FFFFFF"/>
    </w:rPr>
  </w:style>
  <w:style w:type="character" w:customStyle="1" w:styleId="Bodytext3Spacing1pt">
    <w:name w:val="Body text (3) + Spacing 1 pt"/>
    <w:basedOn w:val="Bodytext3"/>
    <w:rsid w:val="00AA7479"/>
    <w:rPr>
      <w:rFonts w:cs="Times New Roman"/>
      <w:i/>
      <w:iCs/>
      <w:spacing w:val="34"/>
      <w:shd w:val="clear" w:color="auto" w:fill="FFFFFF"/>
    </w:rPr>
  </w:style>
  <w:style w:type="character" w:customStyle="1" w:styleId="Bodytext18Spacing0pt">
    <w:name w:val="Body text (18) + Spacing 0 pt"/>
    <w:basedOn w:val="Bodytext18"/>
    <w:rsid w:val="00AA7479"/>
    <w:rPr>
      <w:rFonts w:cs="Times New Roman"/>
      <w:i/>
      <w:iCs/>
      <w:spacing w:val="1"/>
      <w:sz w:val="21"/>
      <w:szCs w:val="21"/>
      <w:shd w:val="clear" w:color="auto" w:fill="FFFFFF"/>
    </w:rPr>
  </w:style>
  <w:style w:type="character" w:customStyle="1" w:styleId="Bodytext108pt">
    <w:name w:val="Body text (10) + 8 pt"/>
    <w:basedOn w:val="Bodytext10"/>
    <w:rsid w:val="00AA7479"/>
    <w:rPr>
      <w:rFonts w:cs="Times New Roman"/>
      <w:spacing w:val="7"/>
      <w:sz w:val="16"/>
      <w:szCs w:val="16"/>
      <w:shd w:val="clear" w:color="auto" w:fill="FFFFFF"/>
    </w:rPr>
  </w:style>
  <w:style w:type="character" w:customStyle="1" w:styleId="Bodytext17SmallCaps">
    <w:name w:val="Body text (17) + Small Caps"/>
    <w:basedOn w:val="Bodytext17"/>
    <w:rsid w:val="00AA7479"/>
    <w:rPr>
      <w:rFonts w:cs="Times New Roman"/>
      <w:b/>
      <w:bCs/>
      <w:smallCaps/>
      <w:spacing w:val="9"/>
      <w:sz w:val="21"/>
      <w:szCs w:val="21"/>
      <w:shd w:val="clear" w:color="auto" w:fill="FFFFFF"/>
    </w:rPr>
  </w:style>
  <w:style w:type="character" w:customStyle="1" w:styleId="Bodytext2112pt">
    <w:name w:val="Body text (21) + 12 pt"/>
    <w:basedOn w:val="Bodytext210"/>
    <w:rsid w:val="00AA7479"/>
    <w:rPr>
      <w:rFonts w:cs="Times New Roman"/>
      <w:i/>
      <w:iCs/>
      <w:sz w:val="24"/>
      <w:szCs w:val="24"/>
      <w:shd w:val="clear" w:color="auto" w:fill="FFFFFF"/>
    </w:rPr>
  </w:style>
  <w:style w:type="character" w:customStyle="1" w:styleId="Footnote2Spacing0pt">
    <w:name w:val="Footnote (2) + Spacing 0 pt"/>
    <w:basedOn w:val="Footnote2"/>
    <w:rsid w:val="00AA7479"/>
    <w:rPr>
      <w:rFonts w:cs="Times New Roman"/>
      <w:noProof/>
      <w:spacing w:val="0"/>
      <w:sz w:val="16"/>
      <w:szCs w:val="16"/>
      <w:shd w:val="clear" w:color="auto" w:fill="FFFFFF"/>
    </w:rPr>
  </w:style>
  <w:style w:type="character" w:customStyle="1" w:styleId="Footnote2Spacing0pt1">
    <w:name w:val="Footnote (2) + Spacing 0 pt1"/>
    <w:basedOn w:val="Footnote2"/>
    <w:rsid w:val="00AA7479"/>
    <w:rPr>
      <w:rFonts w:cs="Times New Roman"/>
      <w:spacing w:val="7"/>
      <w:sz w:val="16"/>
      <w:szCs w:val="16"/>
      <w:shd w:val="clear" w:color="auto" w:fill="FFFFFF"/>
    </w:rPr>
  </w:style>
  <w:style w:type="character" w:customStyle="1" w:styleId="FootnoteSpacing0pt">
    <w:name w:val="Footnote + Spacing 0 pt"/>
    <w:basedOn w:val="Footnote"/>
    <w:rsid w:val="00AA7479"/>
    <w:rPr>
      <w:rFonts w:cs="Times New Roman"/>
      <w:spacing w:val="8"/>
      <w:sz w:val="16"/>
      <w:szCs w:val="16"/>
      <w:shd w:val="clear" w:color="auto" w:fill="FFFFFF"/>
    </w:rPr>
  </w:style>
  <w:style w:type="paragraph" w:customStyle="1" w:styleId="Tableofcontents1">
    <w:name w:val="Table of contents1"/>
    <w:basedOn w:val="Normal"/>
    <w:rsid w:val="00BD2FB4"/>
    <w:pPr>
      <w:widowControl w:val="0"/>
      <w:shd w:val="clear" w:color="auto" w:fill="FFFFFF"/>
      <w:spacing w:before="180" w:after="0" w:line="240" w:lineRule="atLeast"/>
      <w:ind w:firstLine="700"/>
      <w:jc w:val="both"/>
    </w:pPr>
    <w:rPr>
      <w:rFonts w:cs="Times New Roman"/>
      <w:sz w:val="25"/>
      <w:szCs w:val="25"/>
    </w:rPr>
  </w:style>
  <w:style w:type="character" w:customStyle="1" w:styleId="Picturecaption2">
    <w:name w:val="Picture caption (2)_"/>
    <w:link w:val="Picturecaption20"/>
    <w:locked/>
    <w:rsid w:val="00BD2FB4"/>
    <w:rPr>
      <w:rFonts w:cs="Times New Roman"/>
      <w:b/>
      <w:bCs/>
      <w:spacing w:val="1"/>
      <w:sz w:val="25"/>
      <w:szCs w:val="25"/>
      <w:shd w:val="clear" w:color="auto" w:fill="FFFFFF"/>
    </w:rPr>
  </w:style>
  <w:style w:type="paragraph" w:customStyle="1" w:styleId="Picturecaption20">
    <w:name w:val="Picture caption (2)"/>
    <w:basedOn w:val="Normal"/>
    <w:link w:val="Picturecaption2"/>
    <w:rsid w:val="00BD2FB4"/>
    <w:pPr>
      <w:widowControl w:val="0"/>
      <w:shd w:val="clear" w:color="auto" w:fill="FFFFFF"/>
      <w:spacing w:after="0" w:line="240" w:lineRule="atLeast"/>
    </w:pPr>
    <w:rPr>
      <w:rFonts w:cs="Times New Roman"/>
      <w:b/>
      <w:bCs/>
      <w:spacing w:val="1"/>
      <w:sz w:val="25"/>
      <w:szCs w:val="25"/>
    </w:rPr>
  </w:style>
  <w:style w:type="character" w:customStyle="1" w:styleId="Picturecaption3">
    <w:name w:val="Picture caption (3)_"/>
    <w:link w:val="Picturecaption30"/>
    <w:locked/>
    <w:rsid w:val="00BD2FB4"/>
    <w:rPr>
      <w:rFonts w:cs="Times New Roman"/>
      <w:noProof/>
      <w:sz w:val="8"/>
      <w:szCs w:val="8"/>
      <w:shd w:val="clear" w:color="auto" w:fill="FFFFFF"/>
    </w:rPr>
  </w:style>
  <w:style w:type="paragraph" w:customStyle="1" w:styleId="Picturecaption30">
    <w:name w:val="Picture caption (3)"/>
    <w:basedOn w:val="Normal"/>
    <w:link w:val="Picturecaption3"/>
    <w:rsid w:val="00BD2FB4"/>
    <w:pPr>
      <w:widowControl w:val="0"/>
      <w:shd w:val="clear" w:color="auto" w:fill="FFFFFF"/>
      <w:spacing w:after="0" w:line="240" w:lineRule="atLeast"/>
      <w:jc w:val="both"/>
    </w:pPr>
    <w:rPr>
      <w:rFonts w:cs="Times New Roman"/>
      <w:noProof/>
      <w:sz w:val="8"/>
      <w:szCs w:val="8"/>
    </w:rPr>
  </w:style>
  <w:style w:type="character" w:customStyle="1" w:styleId="Bodytext26">
    <w:name w:val="Body text (26)_"/>
    <w:link w:val="Bodytext260"/>
    <w:locked/>
    <w:rsid w:val="00BD2FB4"/>
    <w:rPr>
      <w:rFonts w:cs="Times New Roman"/>
      <w:i/>
      <w:iCs/>
      <w:spacing w:val="-2"/>
      <w:sz w:val="17"/>
      <w:szCs w:val="17"/>
      <w:shd w:val="clear" w:color="auto" w:fill="FFFFFF"/>
    </w:rPr>
  </w:style>
  <w:style w:type="paragraph" w:customStyle="1" w:styleId="Bodytext260">
    <w:name w:val="Body text (26)"/>
    <w:basedOn w:val="Normal"/>
    <w:link w:val="Bodytext26"/>
    <w:rsid w:val="00BD2FB4"/>
    <w:pPr>
      <w:widowControl w:val="0"/>
      <w:shd w:val="clear" w:color="auto" w:fill="FFFFFF"/>
      <w:spacing w:after="0" w:line="331" w:lineRule="exact"/>
      <w:jc w:val="both"/>
    </w:pPr>
    <w:rPr>
      <w:rFonts w:cs="Times New Roman"/>
      <w:i/>
      <w:iCs/>
      <w:spacing w:val="-2"/>
      <w:sz w:val="17"/>
      <w:szCs w:val="17"/>
    </w:rPr>
  </w:style>
  <w:style w:type="character" w:customStyle="1" w:styleId="Bodytext27">
    <w:name w:val="Body text (27)_"/>
    <w:link w:val="Bodytext270"/>
    <w:locked/>
    <w:rsid w:val="00BD2FB4"/>
    <w:rPr>
      <w:rFonts w:cs="Times New Roman"/>
      <w:b/>
      <w:bCs/>
      <w:sz w:val="21"/>
      <w:szCs w:val="21"/>
      <w:shd w:val="clear" w:color="auto" w:fill="FFFFFF"/>
    </w:rPr>
  </w:style>
  <w:style w:type="paragraph" w:customStyle="1" w:styleId="Bodytext270">
    <w:name w:val="Body text (27)"/>
    <w:basedOn w:val="Normal"/>
    <w:link w:val="Bodytext27"/>
    <w:rsid w:val="00BD2FB4"/>
    <w:pPr>
      <w:widowControl w:val="0"/>
      <w:shd w:val="clear" w:color="auto" w:fill="FFFFFF"/>
      <w:spacing w:before="60" w:after="60" w:line="240" w:lineRule="atLeast"/>
      <w:jc w:val="both"/>
    </w:pPr>
    <w:rPr>
      <w:rFonts w:cs="Times New Roman"/>
      <w:b/>
      <w:bCs/>
      <w:sz w:val="21"/>
      <w:szCs w:val="21"/>
    </w:rPr>
  </w:style>
  <w:style w:type="character" w:customStyle="1" w:styleId="Bodytext28">
    <w:name w:val="Body text (28)_"/>
    <w:link w:val="Bodytext280"/>
    <w:locked/>
    <w:rsid w:val="00BD2FB4"/>
    <w:rPr>
      <w:rFonts w:cs="Times New Roman"/>
      <w:b/>
      <w:bCs/>
      <w:i/>
      <w:iCs/>
      <w:sz w:val="20"/>
      <w:szCs w:val="20"/>
      <w:shd w:val="clear" w:color="auto" w:fill="FFFFFF"/>
    </w:rPr>
  </w:style>
  <w:style w:type="paragraph" w:customStyle="1" w:styleId="Bodytext280">
    <w:name w:val="Body text (28)"/>
    <w:basedOn w:val="Normal"/>
    <w:link w:val="Bodytext28"/>
    <w:rsid w:val="00BD2FB4"/>
    <w:pPr>
      <w:widowControl w:val="0"/>
      <w:shd w:val="clear" w:color="auto" w:fill="FFFFFF"/>
      <w:spacing w:before="60" w:after="720" w:line="240" w:lineRule="atLeast"/>
      <w:jc w:val="both"/>
    </w:pPr>
    <w:rPr>
      <w:rFonts w:cs="Times New Roman"/>
      <w:b/>
      <w:bCs/>
      <w:i/>
      <w:iCs/>
      <w:sz w:val="20"/>
      <w:szCs w:val="20"/>
    </w:rPr>
  </w:style>
  <w:style w:type="character" w:customStyle="1" w:styleId="Bodytext29">
    <w:name w:val="Body text (29)_"/>
    <w:link w:val="Bodytext290"/>
    <w:locked/>
    <w:rsid w:val="00BD2FB4"/>
    <w:rPr>
      <w:rFonts w:cs="Times New Roman"/>
      <w:i/>
      <w:iCs/>
      <w:spacing w:val="-3"/>
      <w:sz w:val="17"/>
      <w:szCs w:val="17"/>
      <w:shd w:val="clear" w:color="auto" w:fill="FFFFFF"/>
    </w:rPr>
  </w:style>
  <w:style w:type="paragraph" w:customStyle="1" w:styleId="Bodytext290">
    <w:name w:val="Body text (29)"/>
    <w:basedOn w:val="Normal"/>
    <w:link w:val="Bodytext29"/>
    <w:rsid w:val="00BD2FB4"/>
    <w:pPr>
      <w:widowControl w:val="0"/>
      <w:shd w:val="clear" w:color="auto" w:fill="FFFFFF"/>
      <w:spacing w:before="720" w:after="0" w:line="230" w:lineRule="exact"/>
      <w:jc w:val="both"/>
    </w:pPr>
    <w:rPr>
      <w:rFonts w:cs="Times New Roman"/>
      <w:i/>
      <w:iCs/>
      <w:spacing w:val="-3"/>
      <w:sz w:val="17"/>
      <w:szCs w:val="17"/>
    </w:rPr>
  </w:style>
  <w:style w:type="character" w:customStyle="1" w:styleId="Bodytext4Spacing1pt">
    <w:name w:val="Body text (4) + Spacing 1 pt"/>
    <w:rsid w:val="00BD2FB4"/>
    <w:rPr>
      <w:rFonts w:ascii="Times New Roman" w:hAnsi="Times New Roman" w:cs="Times New Roman" w:hint="default"/>
      <w:b/>
      <w:bCs/>
      <w:strike w:val="0"/>
      <w:dstrike w:val="0"/>
      <w:spacing w:val="36"/>
      <w:sz w:val="25"/>
      <w:szCs w:val="25"/>
      <w:u w:val="none"/>
      <w:effect w:val="none"/>
    </w:rPr>
  </w:style>
  <w:style w:type="character" w:customStyle="1" w:styleId="Bodytext14Spacing6pt">
    <w:name w:val="Body text (14) + Spacing 6 pt"/>
    <w:rsid w:val="00BD2FB4"/>
    <w:rPr>
      <w:rFonts w:ascii="Times New Roman" w:hAnsi="Times New Roman" w:cs="Times New Roman" w:hint="default"/>
      <w:b/>
      <w:bCs/>
      <w:strike w:val="0"/>
      <w:dstrike w:val="0"/>
      <w:spacing w:val="130"/>
      <w:sz w:val="25"/>
      <w:szCs w:val="25"/>
      <w:u w:val="none"/>
      <w:effect w:val="none"/>
    </w:rPr>
  </w:style>
  <w:style w:type="character" w:customStyle="1" w:styleId="Bodytext14Spacing6pt1">
    <w:name w:val="Body text (14) + Spacing 6 pt1"/>
    <w:rsid w:val="00BD2FB4"/>
    <w:rPr>
      <w:rFonts w:ascii="Times New Roman" w:hAnsi="Times New Roman" w:cs="Times New Roman" w:hint="default"/>
      <w:b/>
      <w:bCs/>
      <w:noProof/>
      <w:spacing w:val="130"/>
      <w:sz w:val="25"/>
      <w:szCs w:val="25"/>
      <w:u w:val="single"/>
    </w:rPr>
  </w:style>
  <w:style w:type="character" w:customStyle="1" w:styleId="Bodytext24Spacing1pt">
    <w:name w:val="Body text (24) + Spacing 1 pt"/>
    <w:rsid w:val="00BD2FB4"/>
    <w:rPr>
      <w:rFonts w:ascii="Times New Roman" w:hAnsi="Times New Roman" w:cs="Times New Roman" w:hint="default"/>
      <w:b/>
      <w:bCs/>
      <w:i/>
      <w:iCs/>
      <w:strike w:val="0"/>
      <w:dstrike w:val="0"/>
      <w:spacing w:val="26"/>
      <w:sz w:val="22"/>
      <w:szCs w:val="22"/>
      <w:u w:val="none"/>
      <w:effect w:val="none"/>
    </w:rPr>
  </w:style>
  <w:style w:type="character" w:customStyle="1" w:styleId="BodytextSpacing1pt">
    <w:name w:val="Body text + Spacing 1 pt"/>
    <w:rsid w:val="00BD2FB4"/>
    <w:rPr>
      <w:rFonts w:ascii="Times New Roman" w:hAnsi="Times New Roman" w:cs="Times New Roman" w:hint="default"/>
      <w:strike w:val="0"/>
      <w:dstrike w:val="0"/>
      <w:spacing w:val="27"/>
      <w:sz w:val="25"/>
      <w:szCs w:val="25"/>
      <w:u w:val="none"/>
      <w:effect w:val="none"/>
    </w:rPr>
  </w:style>
  <w:style w:type="character" w:customStyle="1" w:styleId="Bodytext26Spacing0pt">
    <w:name w:val="Body text (26) + Spacing 0 pt"/>
    <w:rsid w:val="00BD2FB4"/>
    <w:rPr>
      <w:rFonts w:ascii="Times New Roman" w:hAnsi="Times New Roman" w:cs="Times New Roman" w:hint="default"/>
      <w:i/>
      <w:iCs/>
      <w:strike w:val="0"/>
      <w:dstrike w:val="0"/>
      <w:spacing w:val="-3"/>
      <w:sz w:val="17"/>
      <w:szCs w:val="17"/>
      <w:u w:val="none"/>
      <w:effect w:val="none"/>
    </w:rPr>
  </w:style>
  <w:style w:type="character" w:customStyle="1" w:styleId="Heading1Char">
    <w:name w:val="Heading 1 Char"/>
    <w:basedOn w:val="DefaultParagraphFont"/>
    <w:uiPriority w:val="9"/>
    <w:rsid w:val="005078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semiHidden/>
    <w:rsid w:val="005078A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uiPriority w:val="9"/>
    <w:semiHidden/>
    <w:rsid w:val="005078AB"/>
    <w:rPr>
      <w:rFonts w:asciiTheme="majorHAnsi" w:eastAsiaTheme="majorEastAsia" w:hAnsiTheme="majorHAnsi" w:cstheme="majorBidi"/>
      <w:color w:val="1F3763" w:themeColor="accent1" w:themeShade="7F"/>
      <w:szCs w:val="24"/>
    </w:rPr>
  </w:style>
  <w:style w:type="character" w:customStyle="1" w:styleId="Heading8Char">
    <w:name w:val="Heading 8 Char"/>
    <w:basedOn w:val="DefaultParagraphFont"/>
    <w:uiPriority w:val="9"/>
    <w:semiHidden/>
    <w:rsid w:val="005078AB"/>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1"/>
    <w:uiPriority w:val="99"/>
    <w:semiHidden/>
    <w:unhideWhenUsed/>
    <w:rsid w:val="005078AB"/>
    <w:pPr>
      <w:spacing w:after="120" w:line="240" w:lineRule="auto"/>
      <w:ind w:left="360"/>
    </w:pPr>
    <w:rPr>
      <w:rFonts w:ascii=".VnTime" w:eastAsia="Times New Roman" w:hAnsi=".VnTime" w:cs="Times New Roman"/>
      <w:sz w:val="28"/>
      <w:szCs w:val="20"/>
      <w:lang w:eastAsia="vi-VN"/>
    </w:rPr>
  </w:style>
  <w:style w:type="character" w:customStyle="1" w:styleId="BodyTextIndentChar">
    <w:name w:val="Body Text Indent Char"/>
    <w:basedOn w:val="DefaultParagraphFont"/>
    <w:uiPriority w:val="99"/>
    <w:semiHidden/>
    <w:rsid w:val="005078AB"/>
  </w:style>
  <w:style w:type="paragraph" w:styleId="BodyText2a">
    <w:name w:val="Body Text 2"/>
    <w:basedOn w:val="Normal"/>
    <w:link w:val="BodyText2Char1"/>
    <w:uiPriority w:val="99"/>
    <w:semiHidden/>
    <w:unhideWhenUsed/>
    <w:rsid w:val="005078AB"/>
    <w:pPr>
      <w:spacing w:after="0" w:line="240" w:lineRule="auto"/>
      <w:jc w:val="both"/>
    </w:pPr>
    <w:rPr>
      <w:rFonts w:ascii=".VnTime" w:eastAsia="Times New Roman" w:hAnsi=".VnTime" w:cs="Times New Roman"/>
      <w:sz w:val="28"/>
      <w:szCs w:val="20"/>
      <w:lang w:eastAsia="vi-VN"/>
    </w:rPr>
  </w:style>
  <w:style w:type="character" w:customStyle="1" w:styleId="BodyText2Char">
    <w:name w:val="Body Text 2 Char"/>
    <w:basedOn w:val="DefaultParagraphFont"/>
    <w:uiPriority w:val="99"/>
    <w:semiHidden/>
    <w:rsid w:val="005078AB"/>
  </w:style>
  <w:style w:type="paragraph" w:customStyle="1" w:styleId="Char">
    <w:name w:val="Char"/>
    <w:basedOn w:val="Normal"/>
    <w:autoRedefine/>
    <w:rsid w:val="005078AB"/>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Heading1Char1">
    <w:name w:val="Heading 1 Char1"/>
    <w:basedOn w:val="DefaultParagraphFont"/>
    <w:link w:val="Heading1"/>
    <w:uiPriority w:val="9"/>
    <w:locked/>
    <w:rsid w:val="005078AB"/>
    <w:rPr>
      <w:rFonts w:ascii=".VnTime" w:eastAsia="Times New Roman" w:hAnsi=".VnTime" w:cs="Times New Roman"/>
      <w:sz w:val="28"/>
      <w:szCs w:val="20"/>
      <w:lang w:eastAsia="vi-VN"/>
    </w:rPr>
  </w:style>
  <w:style w:type="character" w:customStyle="1" w:styleId="Heading2Char1">
    <w:name w:val="Heading 2 Char1"/>
    <w:basedOn w:val="DefaultParagraphFont"/>
    <w:link w:val="Heading2"/>
    <w:uiPriority w:val="9"/>
    <w:locked/>
    <w:rsid w:val="005078AB"/>
    <w:rPr>
      <w:rFonts w:ascii=".VnTimeH" w:eastAsia="Times New Roman" w:hAnsi=".VnTimeH" w:cs="Times New Roman"/>
      <w:b/>
      <w:szCs w:val="20"/>
      <w:lang w:eastAsia="vi-VN"/>
    </w:rPr>
  </w:style>
  <w:style w:type="character" w:customStyle="1" w:styleId="Heading3Char1">
    <w:name w:val="Heading 3 Char1"/>
    <w:basedOn w:val="DefaultParagraphFont"/>
    <w:link w:val="Heading3"/>
    <w:uiPriority w:val="9"/>
    <w:locked/>
    <w:rsid w:val="005078AB"/>
    <w:rPr>
      <w:rFonts w:ascii=".VnTimeH" w:eastAsia="Times New Roman" w:hAnsi=".VnTimeH" w:cs="Times New Roman"/>
      <w:b/>
      <w:szCs w:val="20"/>
      <w:lang w:eastAsia="vi-VN"/>
    </w:rPr>
  </w:style>
  <w:style w:type="character" w:customStyle="1" w:styleId="BodyTextChar1">
    <w:name w:val="Body Text Char1"/>
    <w:basedOn w:val="DefaultParagraphFont"/>
    <w:uiPriority w:val="99"/>
    <w:semiHidden/>
    <w:locked/>
    <w:rsid w:val="005078AB"/>
    <w:rPr>
      <w:rFonts w:ascii=".VnTimeH" w:eastAsia="Times New Roman" w:hAnsi=".VnTimeH" w:cs="Times New Roman"/>
      <w:b/>
      <w:szCs w:val="20"/>
      <w:lang w:eastAsia="vi-VN"/>
    </w:rPr>
  </w:style>
  <w:style w:type="character" w:customStyle="1" w:styleId="BodyText2Char1">
    <w:name w:val="Body Text 2 Char1"/>
    <w:basedOn w:val="DefaultParagraphFont"/>
    <w:link w:val="BodyText2a"/>
    <w:uiPriority w:val="99"/>
    <w:semiHidden/>
    <w:locked/>
    <w:rsid w:val="005078AB"/>
    <w:rPr>
      <w:rFonts w:ascii=".VnTime" w:eastAsia="Times New Roman" w:hAnsi=".VnTime" w:cs="Times New Roman"/>
      <w:sz w:val="28"/>
      <w:szCs w:val="20"/>
      <w:lang w:eastAsia="vi-VN"/>
    </w:rPr>
  </w:style>
  <w:style w:type="character" w:customStyle="1" w:styleId="BodyTextIndentChar1">
    <w:name w:val="Body Text Indent Char1"/>
    <w:basedOn w:val="DefaultParagraphFont"/>
    <w:link w:val="BodyTextIndent"/>
    <w:uiPriority w:val="99"/>
    <w:semiHidden/>
    <w:locked/>
    <w:rsid w:val="005078AB"/>
    <w:rPr>
      <w:rFonts w:ascii=".VnTime" w:eastAsia="Times New Roman" w:hAnsi=".VnTime" w:cs="Times New Roman"/>
      <w:sz w:val="28"/>
      <w:szCs w:val="20"/>
      <w:lang w:eastAsia="vi-VN"/>
    </w:rPr>
  </w:style>
  <w:style w:type="character" w:customStyle="1" w:styleId="Heading8Char1">
    <w:name w:val="Heading 8 Char1"/>
    <w:basedOn w:val="DefaultParagraphFont"/>
    <w:link w:val="Heading8"/>
    <w:uiPriority w:val="9"/>
    <w:locked/>
    <w:rsid w:val="005078AB"/>
    <w:rPr>
      <w:rFonts w:eastAsia="Times New Roman" w:cs="Times New Roman"/>
      <w:i/>
      <w:iCs/>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55346">
      <w:bodyDiv w:val="1"/>
      <w:marLeft w:val="0"/>
      <w:marRight w:val="0"/>
      <w:marTop w:val="0"/>
      <w:marBottom w:val="0"/>
      <w:divBdr>
        <w:top w:val="none" w:sz="0" w:space="0" w:color="auto"/>
        <w:left w:val="none" w:sz="0" w:space="0" w:color="auto"/>
        <w:bottom w:val="none" w:sz="0" w:space="0" w:color="auto"/>
        <w:right w:val="none" w:sz="0" w:space="0" w:color="auto"/>
      </w:divBdr>
    </w:div>
    <w:div w:id="566301065">
      <w:bodyDiv w:val="1"/>
      <w:marLeft w:val="0"/>
      <w:marRight w:val="0"/>
      <w:marTop w:val="0"/>
      <w:marBottom w:val="0"/>
      <w:divBdr>
        <w:top w:val="none" w:sz="0" w:space="0" w:color="auto"/>
        <w:left w:val="none" w:sz="0" w:space="0" w:color="auto"/>
        <w:bottom w:val="none" w:sz="0" w:space="0" w:color="auto"/>
        <w:right w:val="none" w:sz="0" w:space="0" w:color="auto"/>
      </w:divBdr>
    </w:div>
    <w:div w:id="682442748">
      <w:bodyDiv w:val="1"/>
      <w:marLeft w:val="0"/>
      <w:marRight w:val="0"/>
      <w:marTop w:val="0"/>
      <w:marBottom w:val="0"/>
      <w:divBdr>
        <w:top w:val="none" w:sz="0" w:space="0" w:color="auto"/>
        <w:left w:val="none" w:sz="0" w:space="0" w:color="auto"/>
        <w:bottom w:val="none" w:sz="0" w:space="0" w:color="auto"/>
        <w:right w:val="none" w:sz="0" w:space="0" w:color="auto"/>
      </w:divBdr>
    </w:div>
    <w:div w:id="819272443">
      <w:bodyDiv w:val="1"/>
      <w:marLeft w:val="0"/>
      <w:marRight w:val="0"/>
      <w:marTop w:val="0"/>
      <w:marBottom w:val="0"/>
      <w:divBdr>
        <w:top w:val="none" w:sz="0" w:space="0" w:color="auto"/>
        <w:left w:val="none" w:sz="0" w:space="0" w:color="auto"/>
        <w:bottom w:val="none" w:sz="0" w:space="0" w:color="auto"/>
        <w:right w:val="none" w:sz="0" w:space="0" w:color="auto"/>
      </w:divBdr>
    </w:div>
    <w:div w:id="845480690">
      <w:bodyDiv w:val="1"/>
      <w:marLeft w:val="0"/>
      <w:marRight w:val="0"/>
      <w:marTop w:val="0"/>
      <w:marBottom w:val="0"/>
      <w:divBdr>
        <w:top w:val="none" w:sz="0" w:space="0" w:color="auto"/>
        <w:left w:val="none" w:sz="0" w:space="0" w:color="auto"/>
        <w:bottom w:val="none" w:sz="0" w:space="0" w:color="auto"/>
        <w:right w:val="none" w:sz="0" w:space="0" w:color="auto"/>
      </w:divBdr>
    </w:div>
    <w:div w:id="860824487">
      <w:bodyDiv w:val="1"/>
      <w:marLeft w:val="0"/>
      <w:marRight w:val="0"/>
      <w:marTop w:val="0"/>
      <w:marBottom w:val="0"/>
      <w:divBdr>
        <w:top w:val="none" w:sz="0" w:space="0" w:color="auto"/>
        <w:left w:val="none" w:sz="0" w:space="0" w:color="auto"/>
        <w:bottom w:val="none" w:sz="0" w:space="0" w:color="auto"/>
        <w:right w:val="none" w:sz="0" w:space="0" w:color="auto"/>
      </w:divBdr>
    </w:div>
    <w:div w:id="896403404">
      <w:bodyDiv w:val="1"/>
      <w:marLeft w:val="0"/>
      <w:marRight w:val="0"/>
      <w:marTop w:val="0"/>
      <w:marBottom w:val="0"/>
      <w:divBdr>
        <w:top w:val="none" w:sz="0" w:space="0" w:color="auto"/>
        <w:left w:val="none" w:sz="0" w:space="0" w:color="auto"/>
        <w:bottom w:val="none" w:sz="0" w:space="0" w:color="auto"/>
        <w:right w:val="none" w:sz="0" w:space="0" w:color="auto"/>
      </w:divBdr>
    </w:div>
    <w:div w:id="1169054911">
      <w:bodyDiv w:val="1"/>
      <w:marLeft w:val="0"/>
      <w:marRight w:val="0"/>
      <w:marTop w:val="0"/>
      <w:marBottom w:val="0"/>
      <w:divBdr>
        <w:top w:val="none" w:sz="0" w:space="0" w:color="auto"/>
        <w:left w:val="none" w:sz="0" w:space="0" w:color="auto"/>
        <w:bottom w:val="none" w:sz="0" w:space="0" w:color="auto"/>
        <w:right w:val="none" w:sz="0" w:space="0" w:color="auto"/>
      </w:divBdr>
    </w:div>
    <w:div w:id="1261983512">
      <w:bodyDiv w:val="1"/>
      <w:marLeft w:val="0"/>
      <w:marRight w:val="0"/>
      <w:marTop w:val="0"/>
      <w:marBottom w:val="0"/>
      <w:divBdr>
        <w:top w:val="none" w:sz="0" w:space="0" w:color="auto"/>
        <w:left w:val="none" w:sz="0" w:space="0" w:color="auto"/>
        <w:bottom w:val="none" w:sz="0" w:space="0" w:color="auto"/>
        <w:right w:val="none" w:sz="0" w:space="0" w:color="auto"/>
      </w:divBdr>
    </w:div>
    <w:div w:id="1497840039">
      <w:bodyDiv w:val="1"/>
      <w:marLeft w:val="0"/>
      <w:marRight w:val="0"/>
      <w:marTop w:val="0"/>
      <w:marBottom w:val="0"/>
      <w:divBdr>
        <w:top w:val="none" w:sz="0" w:space="0" w:color="auto"/>
        <w:left w:val="none" w:sz="0" w:space="0" w:color="auto"/>
        <w:bottom w:val="none" w:sz="0" w:space="0" w:color="auto"/>
        <w:right w:val="none" w:sz="0" w:space="0" w:color="auto"/>
      </w:divBdr>
      <w:divsChild>
        <w:div w:id="276839497">
          <w:marLeft w:val="0"/>
          <w:marRight w:val="0"/>
          <w:marTop w:val="0"/>
          <w:marBottom w:val="0"/>
          <w:divBdr>
            <w:top w:val="none" w:sz="0" w:space="0" w:color="auto"/>
            <w:left w:val="none" w:sz="0" w:space="0" w:color="auto"/>
            <w:bottom w:val="none" w:sz="0" w:space="0" w:color="auto"/>
            <w:right w:val="none" w:sz="0" w:space="0" w:color="auto"/>
          </w:divBdr>
        </w:div>
      </w:divsChild>
    </w:div>
    <w:div w:id="1749575275">
      <w:bodyDiv w:val="1"/>
      <w:marLeft w:val="0"/>
      <w:marRight w:val="0"/>
      <w:marTop w:val="0"/>
      <w:marBottom w:val="0"/>
      <w:divBdr>
        <w:top w:val="none" w:sz="0" w:space="0" w:color="auto"/>
        <w:left w:val="none" w:sz="0" w:space="0" w:color="auto"/>
        <w:bottom w:val="none" w:sz="0" w:space="0" w:color="auto"/>
        <w:right w:val="none" w:sz="0" w:space="0" w:color="auto"/>
      </w:divBdr>
    </w:div>
    <w:div w:id="1768577364">
      <w:bodyDiv w:val="1"/>
      <w:marLeft w:val="0"/>
      <w:marRight w:val="0"/>
      <w:marTop w:val="0"/>
      <w:marBottom w:val="0"/>
      <w:divBdr>
        <w:top w:val="none" w:sz="0" w:space="0" w:color="auto"/>
        <w:left w:val="none" w:sz="0" w:space="0" w:color="auto"/>
        <w:bottom w:val="none" w:sz="0" w:space="0" w:color="auto"/>
        <w:right w:val="none" w:sz="0" w:space="0" w:color="auto"/>
      </w:divBdr>
      <w:divsChild>
        <w:div w:id="301737866">
          <w:marLeft w:val="0"/>
          <w:marRight w:val="0"/>
          <w:marTop w:val="0"/>
          <w:marBottom w:val="0"/>
          <w:divBdr>
            <w:top w:val="none" w:sz="0" w:space="0" w:color="auto"/>
            <w:left w:val="none" w:sz="0" w:space="0" w:color="auto"/>
            <w:bottom w:val="none" w:sz="0" w:space="0" w:color="auto"/>
            <w:right w:val="none" w:sz="0" w:space="0" w:color="auto"/>
          </w:divBdr>
        </w:div>
      </w:divsChild>
    </w:div>
    <w:div w:id="2029332519">
      <w:bodyDiv w:val="1"/>
      <w:marLeft w:val="0"/>
      <w:marRight w:val="0"/>
      <w:marTop w:val="0"/>
      <w:marBottom w:val="0"/>
      <w:divBdr>
        <w:top w:val="none" w:sz="0" w:space="0" w:color="auto"/>
        <w:left w:val="none" w:sz="0" w:space="0" w:color="auto"/>
        <w:bottom w:val="none" w:sz="0" w:space="0" w:color="auto"/>
        <w:right w:val="none" w:sz="0" w:space="0" w:color="auto"/>
      </w:divBdr>
    </w:div>
    <w:div w:id="20638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2017-11-19T02:36:00Z</dcterms:created>
  <dcterms:modified xsi:type="dcterms:W3CDTF">2017-11-19T02:36:00Z</dcterms:modified>
</cp:coreProperties>
</file>